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DBE98" w14:textId="74FEA496" w:rsidR="00E045B6" w:rsidRPr="00E73D1A" w:rsidRDefault="00E045B6" w:rsidP="00E73D1A">
      <w:pPr>
        <w:spacing w:before="120" w:after="120"/>
        <w:ind w:left="-142"/>
        <w:rPr>
          <w:b/>
          <w:sz w:val="22"/>
          <w:szCs w:val="22"/>
        </w:rPr>
      </w:pPr>
      <w:r w:rsidRPr="00E73D1A">
        <w:rPr>
          <w:noProof/>
          <w:sz w:val="22"/>
          <w:szCs w:val="22"/>
          <w:lang w:eastAsia="pl-PL"/>
        </w:rPr>
        <w:drawing>
          <wp:anchor distT="0" distB="0" distL="114300" distR="114300" simplePos="0" relativeHeight="251659264" behindDoc="0" locked="0" layoutInCell="1" allowOverlap="1" wp14:anchorId="6D31CD60" wp14:editId="79D7EE4C">
            <wp:simplePos x="0" y="0"/>
            <wp:positionH relativeFrom="column">
              <wp:posOffset>5441642</wp:posOffset>
            </wp:positionH>
            <wp:positionV relativeFrom="paragraph">
              <wp:posOffset>69</wp:posOffset>
            </wp:positionV>
            <wp:extent cx="492760" cy="492760"/>
            <wp:effectExtent l="0" t="0" r="2540" b="2540"/>
            <wp:wrapSquare wrapText="bothSides"/>
            <wp:docPr id="3" name="Obraz 3" title="Logo służby cywilnej: biały orzeł w koronie na czerwonym tle. Na niebieskim tle napis służba cyw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492760" cy="492760"/>
                    </a:xfrm>
                    <a:prstGeom prst="rect">
                      <a:avLst/>
                    </a:prstGeom>
                  </pic:spPr>
                </pic:pic>
              </a:graphicData>
            </a:graphic>
            <wp14:sizeRelH relativeFrom="page">
              <wp14:pctWidth>0</wp14:pctWidth>
            </wp14:sizeRelH>
            <wp14:sizeRelV relativeFrom="page">
              <wp14:pctHeight>0</wp14:pctHeight>
            </wp14:sizeRelV>
          </wp:anchor>
        </w:drawing>
      </w:r>
      <w:r w:rsidRPr="00E73D1A">
        <w:rPr>
          <w:noProof/>
          <w:sz w:val="22"/>
          <w:szCs w:val="22"/>
          <w:lang w:eastAsia="pl-PL"/>
        </w:rPr>
        <w:t>MAT</w:t>
      </w:r>
      <w:r w:rsidR="001E30EB" w:rsidRPr="00E73D1A">
        <w:rPr>
          <w:noProof/>
          <w:sz w:val="22"/>
          <w:szCs w:val="22"/>
          <w:lang w:eastAsia="pl-PL"/>
        </w:rPr>
        <w:t>E</w:t>
      </w:r>
      <w:r w:rsidRPr="00E73D1A">
        <w:rPr>
          <w:noProof/>
          <w:sz w:val="22"/>
          <w:szCs w:val="22"/>
          <w:lang w:eastAsia="pl-PL"/>
        </w:rPr>
        <w:t>RIAŁY SZKOLENIOWE</w:t>
      </w:r>
    </w:p>
    <w:p w14:paraId="55F5AA6E" w14:textId="669CC891" w:rsidR="00E045B6" w:rsidRPr="00E73D1A" w:rsidRDefault="00E045B6" w:rsidP="00E73D1A">
      <w:pPr>
        <w:spacing w:before="120" w:after="120"/>
        <w:ind w:left="-142"/>
        <w:rPr>
          <w:b/>
          <w:sz w:val="22"/>
          <w:szCs w:val="22"/>
        </w:rPr>
      </w:pPr>
      <w:r w:rsidRPr="00E73D1A">
        <w:rPr>
          <w:b/>
          <w:sz w:val="22"/>
          <w:szCs w:val="22"/>
        </w:rPr>
        <w:t xml:space="preserve">Etyka </w:t>
      </w:r>
      <w:r w:rsidR="00CE4578" w:rsidRPr="00E73D1A">
        <w:rPr>
          <w:b/>
          <w:sz w:val="22"/>
          <w:szCs w:val="22"/>
        </w:rPr>
        <w:t xml:space="preserve">i </w:t>
      </w:r>
      <w:r w:rsidRPr="00E73D1A">
        <w:rPr>
          <w:b/>
          <w:sz w:val="22"/>
          <w:szCs w:val="22"/>
        </w:rPr>
        <w:t xml:space="preserve">dylematy </w:t>
      </w:r>
      <w:r w:rsidR="00CE4578" w:rsidRPr="00E73D1A">
        <w:rPr>
          <w:b/>
          <w:sz w:val="22"/>
          <w:szCs w:val="22"/>
        </w:rPr>
        <w:t xml:space="preserve">etyczne </w:t>
      </w:r>
      <w:r w:rsidRPr="00E73D1A">
        <w:rPr>
          <w:b/>
          <w:sz w:val="22"/>
          <w:szCs w:val="22"/>
        </w:rPr>
        <w:t>w służbie cywilnej</w:t>
      </w:r>
      <w:bookmarkStart w:id="0" w:name="_GoBack"/>
      <w:bookmarkEnd w:id="0"/>
    </w:p>
    <w:tbl>
      <w:tblPr>
        <w:tblStyle w:val="Tabela-Siatka"/>
        <w:tblW w:w="9498" w:type="dxa"/>
        <w:tblInd w:w="-141" w:type="dxa"/>
        <w:tblLook w:val="04A0" w:firstRow="1" w:lastRow="0" w:firstColumn="1" w:lastColumn="0" w:noHBand="0" w:noVBand="1"/>
      </w:tblPr>
      <w:tblGrid>
        <w:gridCol w:w="2310"/>
        <w:gridCol w:w="7188"/>
      </w:tblGrid>
      <w:tr w:rsidR="00E045B6" w:rsidRPr="00E73D1A" w14:paraId="1FBE968D" w14:textId="77777777" w:rsidTr="00914830">
        <w:trPr>
          <w:trHeight w:val="419"/>
        </w:trPr>
        <w:tc>
          <w:tcPr>
            <w:tcW w:w="2310" w:type="dxa"/>
            <w:shd w:val="clear" w:color="auto" w:fill="D9D9D9" w:themeFill="background1" w:themeFillShade="D9"/>
            <w:vAlign w:val="center"/>
          </w:tcPr>
          <w:p w14:paraId="019C67BC" w14:textId="77777777" w:rsidR="00E045B6" w:rsidRPr="00E73D1A" w:rsidRDefault="00E045B6" w:rsidP="00E73D1A">
            <w:pPr>
              <w:spacing w:before="120" w:after="120"/>
              <w:rPr>
                <w:b/>
                <w:sz w:val="22"/>
                <w:szCs w:val="22"/>
              </w:rPr>
            </w:pPr>
            <w:r w:rsidRPr="00E73D1A">
              <w:rPr>
                <w:b/>
                <w:sz w:val="22"/>
                <w:szCs w:val="22"/>
              </w:rPr>
              <w:t>TYTUŁ SZKOLENIA</w:t>
            </w:r>
          </w:p>
        </w:tc>
        <w:tc>
          <w:tcPr>
            <w:tcW w:w="7188" w:type="dxa"/>
            <w:shd w:val="clear" w:color="auto" w:fill="FFFFFF" w:themeFill="background1"/>
            <w:vAlign w:val="center"/>
          </w:tcPr>
          <w:p w14:paraId="68445004" w14:textId="702DFD28" w:rsidR="00E045B6" w:rsidRPr="00E73D1A" w:rsidRDefault="008A1D32" w:rsidP="00E73D1A">
            <w:pPr>
              <w:spacing w:before="120" w:after="120"/>
              <w:rPr>
                <w:sz w:val="22"/>
                <w:szCs w:val="22"/>
              </w:rPr>
            </w:pPr>
            <w:r w:rsidRPr="00E73D1A">
              <w:rPr>
                <w:sz w:val="22"/>
                <w:szCs w:val="22"/>
              </w:rPr>
              <w:t xml:space="preserve">Szkolenie </w:t>
            </w:r>
            <w:r w:rsidR="00C82E0B" w:rsidRPr="00E73D1A">
              <w:rPr>
                <w:sz w:val="22"/>
                <w:szCs w:val="22"/>
              </w:rPr>
              <w:t xml:space="preserve">z etyki </w:t>
            </w:r>
            <w:r w:rsidR="009753E4" w:rsidRPr="00E73D1A">
              <w:rPr>
                <w:sz w:val="22"/>
                <w:szCs w:val="22"/>
              </w:rPr>
              <w:t>dla członków korpusu służby cywilnej niezajmujących wyższych stanowisk w służbie cywilnej</w:t>
            </w:r>
          </w:p>
        </w:tc>
      </w:tr>
      <w:tr w:rsidR="008A1D32" w:rsidRPr="00E73D1A" w14:paraId="229FA7C9" w14:textId="77777777" w:rsidTr="00914830">
        <w:trPr>
          <w:trHeight w:val="419"/>
        </w:trPr>
        <w:tc>
          <w:tcPr>
            <w:tcW w:w="2310" w:type="dxa"/>
            <w:tcBorders>
              <w:bottom w:val="single" w:sz="4" w:space="0" w:color="auto"/>
            </w:tcBorders>
            <w:shd w:val="clear" w:color="auto" w:fill="D9D9D9" w:themeFill="background1" w:themeFillShade="D9"/>
            <w:vAlign w:val="center"/>
          </w:tcPr>
          <w:p w14:paraId="0E31625D" w14:textId="6FBC8DF8" w:rsidR="008A1D32" w:rsidRPr="00E73D1A" w:rsidRDefault="00EF631D" w:rsidP="00E73D1A">
            <w:pPr>
              <w:spacing w:before="120" w:after="120"/>
              <w:rPr>
                <w:b/>
                <w:sz w:val="22"/>
                <w:szCs w:val="22"/>
              </w:rPr>
            </w:pPr>
            <w:r w:rsidRPr="00E73D1A">
              <w:rPr>
                <w:b/>
                <w:sz w:val="22"/>
                <w:szCs w:val="22"/>
              </w:rPr>
              <w:t>TEMAT</w:t>
            </w:r>
            <w:r w:rsidR="005349EC">
              <w:rPr>
                <w:b/>
                <w:sz w:val="22"/>
                <w:szCs w:val="22"/>
              </w:rPr>
              <w:t>Y</w:t>
            </w:r>
            <w:r w:rsidR="00F83703">
              <w:rPr>
                <w:b/>
                <w:sz w:val="22"/>
                <w:szCs w:val="22"/>
              </w:rPr>
              <w:t>KA</w:t>
            </w:r>
          </w:p>
        </w:tc>
        <w:tc>
          <w:tcPr>
            <w:tcW w:w="7188" w:type="dxa"/>
            <w:tcBorders>
              <w:bottom w:val="single" w:sz="4" w:space="0" w:color="auto"/>
            </w:tcBorders>
            <w:shd w:val="clear" w:color="auto" w:fill="FFFFFF" w:themeFill="background1"/>
            <w:vAlign w:val="center"/>
          </w:tcPr>
          <w:p w14:paraId="17974E33" w14:textId="30E41B7D" w:rsidR="008A1D32" w:rsidRPr="00E73D1A" w:rsidRDefault="009753E4" w:rsidP="00E73D1A">
            <w:pPr>
              <w:spacing w:before="120" w:after="120"/>
              <w:rPr>
                <w:sz w:val="22"/>
                <w:szCs w:val="22"/>
              </w:rPr>
            </w:pPr>
            <w:r w:rsidRPr="00E73D1A">
              <w:rPr>
                <w:sz w:val="22"/>
                <w:szCs w:val="22"/>
              </w:rPr>
              <w:t>Konflikt i</w:t>
            </w:r>
            <w:r w:rsidR="00D45158" w:rsidRPr="00E73D1A">
              <w:rPr>
                <w:sz w:val="22"/>
                <w:szCs w:val="22"/>
              </w:rPr>
              <w:t>nteresów w zamówieniach publiczn</w:t>
            </w:r>
            <w:r w:rsidRPr="00E73D1A">
              <w:rPr>
                <w:sz w:val="22"/>
                <w:szCs w:val="22"/>
              </w:rPr>
              <w:t>ych</w:t>
            </w:r>
          </w:p>
        </w:tc>
      </w:tr>
    </w:tbl>
    <w:p w14:paraId="39FEBD42" w14:textId="1092D619" w:rsidR="00EF631D" w:rsidRPr="00E73D1A" w:rsidRDefault="00EF631D" w:rsidP="00E73D1A">
      <w:pPr>
        <w:spacing w:before="120" w:after="120"/>
        <w:rPr>
          <w:rFonts w:eastAsia="Times New Roman" w:cs="Times New Roman"/>
          <w:i/>
          <w:sz w:val="22"/>
          <w:szCs w:val="22"/>
          <w:lang w:eastAsia="pl-PL"/>
        </w:rPr>
      </w:pPr>
      <w:r w:rsidRPr="00E73D1A">
        <w:rPr>
          <w:rFonts w:eastAsia="Times New Roman" w:cs="Times New Roman"/>
          <w:i/>
          <w:sz w:val="22"/>
          <w:szCs w:val="22"/>
          <w:lang w:eastAsia="pl-PL"/>
        </w:rPr>
        <w:t xml:space="preserve">(Materiał szkoleniowy uzupełnia informacje </w:t>
      </w:r>
      <w:r w:rsidR="005E53FB" w:rsidRPr="00E73D1A">
        <w:rPr>
          <w:rFonts w:eastAsia="Times New Roman" w:cs="Times New Roman"/>
          <w:i/>
          <w:sz w:val="22"/>
          <w:szCs w:val="22"/>
          <w:lang w:eastAsia="pl-PL"/>
        </w:rPr>
        <w:t>podane na slajdach)</w:t>
      </w:r>
    </w:p>
    <w:p w14:paraId="6C2C3AE5" w14:textId="77DC5DC5" w:rsidR="005E53FB" w:rsidRPr="00E73D1A" w:rsidRDefault="005E53FB" w:rsidP="00E73D1A">
      <w:pPr>
        <w:spacing w:before="120" w:after="120"/>
        <w:rPr>
          <w:rFonts w:eastAsia="Times New Roman" w:cs="Times New Roman"/>
          <w:sz w:val="22"/>
          <w:szCs w:val="22"/>
          <w:lang w:eastAsia="pl-PL"/>
        </w:rPr>
      </w:pPr>
    </w:p>
    <w:p w14:paraId="5C065510" w14:textId="5ADDF4EA" w:rsidR="005E53FB" w:rsidRPr="00E73D1A" w:rsidRDefault="00591772" w:rsidP="00E73D1A">
      <w:pPr>
        <w:spacing w:before="120" w:after="120"/>
        <w:rPr>
          <w:rFonts w:eastAsia="Times New Roman" w:cs="Times New Roman"/>
          <w:b/>
          <w:sz w:val="22"/>
          <w:szCs w:val="22"/>
          <w:lang w:eastAsia="pl-PL"/>
        </w:rPr>
      </w:pPr>
      <w:r w:rsidRPr="00E73D1A">
        <w:rPr>
          <w:rFonts w:eastAsia="Times New Roman" w:cs="Times New Roman"/>
          <w:b/>
          <w:sz w:val="22"/>
          <w:szCs w:val="22"/>
          <w:lang w:eastAsia="pl-PL"/>
        </w:rPr>
        <w:t xml:space="preserve">NAJWAŻNIEJSZE PRZEPISY REGULUJĄCE TEMATYKĘ KONFLIKTU </w:t>
      </w:r>
      <w:r w:rsidR="00186AC1" w:rsidRPr="00E73D1A">
        <w:rPr>
          <w:rFonts w:eastAsia="Times New Roman" w:cs="Times New Roman"/>
          <w:b/>
          <w:sz w:val="22"/>
          <w:szCs w:val="22"/>
          <w:lang w:eastAsia="pl-PL"/>
        </w:rPr>
        <w:t>INTERESÓW PRACOWNIKÓW ZAMAWIAJĄCEGO W ZAMÓWIENIACH PUBLICZNYCH</w:t>
      </w:r>
    </w:p>
    <w:p w14:paraId="6DC38BB8" w14:textId="35D50B45" w:rsidR="00EF631D" w:rsidRPr="00E73D1A" w:rsidRDefault="00EF631D" w:rsidP="00E73D1A">
      <w:pPr>
        <w:spacing w:before="120" w:after="120"/>
        <w:rPr>
          <w:rFonts w:eastAsia="Times New Roman" w:cs="Times New Roman"/>
          <w:sz w:val="22"/>
          <w:szCs w:val="22"/>
          <w:lang w:eastAsia="pl-PL"/>
        </w:rPr>
      </w:pPr>
    </w:p>
    <w:p w14:paraId="5C88F5D5" w14:textId="221722DF" w:rsidR="00C5335D" w:rsidRPr="0073003A" w:rsidRDefault="00C5335D" w:rsidP="00E73D1A">
      <w:pPr>
        <w:spacing w:before="120" w:after="120"/>
        <w:rPr>
          <w:rFonts w:eastAsia="Times New Roman" w:cs="Times New Roman"/>
          <w:sz w:val="22"/>
          <w:szCs w:val="22"/>
          <w:u w:val="single"/>
          <w:lang w:eastAsia="pl-PL"/>
        </w:rPr>
      </w:pPr>
      <w:r w:rsidRPr="0073003A">
        <w:rPr>
          <w:rFonts w:eastAsia="Times New Roman" w:cs="Times New Roman"/>
          <w:sz w:val="22"/>
          <w:szCs w:val="22"/>
          <w:u w:val="single"/>
          <w:lang w:eastAsia="pl-PL"/>
        </w:rPr>
        <w:t>Dyrektywa Parlamentu Europejskiego i Rady 2014/24/UE w sprawie zamówień publicznych</w:t>
      </w:r>
    </w:p>
    <w:p w14:paraId="59DBFA3B" w14:textId="77777777" w:rsidR="00C5335D" w:rsidRPr="00E73D1A" w:rsidRDefault="00C5335D" w:rsidP="00E73D1A">
      <w:pPr>
        <w:spacing w:before="120" w:after="120"/>
        <w:jc w:val="both"/>
        <w:rPr>
          <w:rFonts w:eastAsia="Times New Roman" w:cs="Times New Roman"/>
          <w:sz w:val="22"/>
          <w:szCs w:val="22"/>
          <w:lang w:eastAsia="en-GB"/>
        </w:rPr>
      </w:pPr>
      <w:r w:rsidRPr="00E73D1A">
        <w:rPr>
          <w:rFonts w:eastAsia="Times New Roman" w:cs="Times New Roman"/>
          <w:b/>
          <w:sz w:val="22"/>
          <w:szCs w:val="22"/>
          <w:lang w:eastAsia="en-GB"/>
        </w:rPr>
        <w:t>(16)</w:t>
      </w:r>
      <w:r w:rsidRPr="00E73D1A">
        <w:rPr>
          <w:rFonts w:eastAsia="Times New Roman" w:cs="Times New Roman"/>
          <w:sz w:val="22"/>
          <w:szCs w:val="22"/>
          <w:lang w:eastAsia="en-GB"/>
        </w:rPr>
        <w:t xml:space="preserve"> Instytucje zamawiające powinny wykorzystywać wszelkie możliwe środki, jakimi dysponują na mocy prawa krajowego, w celu zapobiegania zakłóceniom w postępowaniach o udzielenie zamówienia wynikającym z konfliktów interesów. Mogłoby to obejmować procedury służące rozpoznawaniu konfliktów interesów, zapobieganiu im i ich rozwiązywaniu.</w:t>
      </w:r>
    </w:p>
    <w:p w14:paraId="671B9973" w14:textId="77777777" w:rsidR="00C5335D" w:rsidRPr="00E73D1A" w:rsidRDefault="00C5335D" w:rsidP="00E73D1A">
      <w:pPr>
        <w:spacing w:before="120" w:after="120"/>
        <w:rPr>
          <w:rFonts w:eastAsia="Times New Roman" w:cs="Times New Roman"/>
          <w:sz w:val="22"/>
          <w:szCs w:val="22"/>
          <w:lang w:eastAsia="en-GB"/>
        </w:rPr>
      </w:pPr>
      <w:r w:rsidRPr="00E73D1A">
        <w:rPr>
          <w:rFonts w:eastAsia="Times New Roman" w:cs="Times New Roman"/>
          <w:sz w:val="22"/>
          <w:szCs w:val="22"/>
          <w:lang w:eastAsia="en-GB"/>
        </w:rPr>
        <w:t> </w:t>
      </w:r>
    </w:p>
    <w:p w14:paraId="28DABFD3" w14:textId="77777777" w:rsidR="00C5335D" w:rsidRPr="00E73D1A" w:rsidRDefault="00C5335D" w:rsidP="00E73D1A">
      <w:pPr>
        <w:spacing w:before="120" w:after="120"/>
        <w:rPr>
          <w:rFonts w:eastAsia="Times New Roman" w:cs="Times New Roman"/>
          <w:b/>
          <w:sz w:val="22"/>
          <w:szCs w:val="22"/>
          <w:lang w:eastAsia="en-GB"/>
        </w:rPr>
      </w:pPr>
      <w:r w:rsidRPr="00E73D1A">
        <w:rPr>
          <w:rFonts w:eastAsia="Times New Roman" w:cs="Times New Roman"/>
          <w:b/>
          <w:sz w:val="22"/>
          <w:szCs w:val="22"/>
          <w:lang w:eastAsia="en-GB"/>
        </w:rPr>
        <w:t>Artykuł 24</w:t>
      </w:r>
    </w:p>
    <w:p w14:paraId="6AFDBC78" w14:textId="77777777" w:rsidR="00C5335D" w:rsidRPr="00E73D1A" w:rsidRDefault="00C5335D" w:rsidP="00E73D1A">
      <w:pPr>
        <w:spacing w:before="120" w:after="120"/>
        <w:rPr>
          <w:rFonts w:eastAsia="Times New Roman" w:cs="Times New Roman"/>
          <w:sz w:val="22"/>
          <w:szCs w:val="22"/>
          <w:lang w:eastAsia="en-GB"/>
        </w:rPr>
      </w:pPr>
      <w:r w:rsidRPr="00E73D1A">
        <w:rPr>
          <w:rFonts w:eastAsia="Times New Roman" w:cs="Times New Roman"/>
          <w:sz w:val="22"/>
          <w:szCs w:val="22"/>
          <w:lang w:eastAsia="en-GB"/>
        </w:rPr>
        <w:t>Konflikty interesów</w:t>
      </w:r>
    </w:p>
    <w:p w14:paraId="233437FD" w14:textId="77777777" w:rsidR="00C5335D" w:rsidRPr="00E73D1A" w:rsidRDefault="00C5335D" w:rsidP="00E73D1A">
      <w:pPr>
        <w:spacing w:before="120" w:after="120"/>
        <w:rPr>
          <w:rFonts w:eastAsia="Times New Roman" w:cs="Times New Roman"/>
          <w:sz w:val="22"/>
          <w:szCs w:val="22"/>
          <w:lang w:eastAsia="en-GB"/>
        </w:rPr>
      </w:pPr>
      <w:r w:rsidRPr="00E73D1A">
        <w:rPr>
          <w:rFonts w:eastAsia="Times New Roman" w:cs="Times New Roman"/>
          <w:sz w:val="22"/>
          <w:szCs w:val="22"/>
          <w:lang w:eastAsia="en-GB"/>
        </w:rPr>
        <w:t> </w:t>
      </w:r>
    </w:p>
    <w:p w14:paraId="2554AA12" w14:textId="7994FEAE" w:rsidR="00C5335D" w:rsidRPr="00E73D1A" w:rsidRDefault="00C5335D" w:rsidP="00E73D1A">
      <w:pPr>
        <w:spacing w:before="120" w:after="120"/>
        <w:jc w:val="both"/>
        <w:rPr>
          <w:rFonts w:eastAsia="Times New Roman" w:cs="Times New Roman"/>
          <w:sz w:val="22"/>
          <w:szCs w:val="22"/>
          <w:lang w:eastAsia="en-GB"/>
        </w:rPr>
      </w:pPr>
      <w:r w:rsidRPr="00E73D1A">
        <w:rPr>
          <w:rFonts w:eastAsia="Times New Roman" w:cs="Times New Roman"/>
          <w:sz w:val="22"/>
          <w:szCs w:val="22"/>
          <w:lang w:eastAsia="en-GB"/>
        </w:rPr>
        <w:t xml:space="preserve">Państwa członkowskie zapewniają podjęcie przez instytucje zamawiające odpowiednich środków, by skutecznie zapobiegać konfliktom interesów, a także rozpoznawać i likwidować je, gdy powstają w związku z prowadzeniem postępowań o udzielenie zamówień, by </w:t>
      </w:r>
      <w:r w:rsidRPr="00E73D1A">
        <w:rPr>
          <w:rFonts w:eastAsia="Times New Roman" w:cs="Times New Roman"/>
          <w:sz w:val="22"/>
          <w:szCs w:val="22"/>
          <w:u w:val="single"/>
          <w:lang w:eastAsia="en-GB"/>
        </w:rPr>
        <w:t>nie dopuścić do ewentualnego zakłócenia konkurencji i zapewnić równe traktowanie wszystkich wykonawców</w:t>
      </w:r>
      <w:r w:rsidRPr="00E73D1A">
        <w:rPr>
          <w:rFonts w:eastAsia="Times New Roman" w:cs="Times New Roman"/>
          <w:sz w:val="22"/>
          <w:szCs w:val="22"/>
          <w:lang w:eastAsia="en-GB"/>
        </w:rPr>
        <w:t>.</w:t>
      </w:r>
    </w:p>
    <w:p w14:paraId="63FB4CF9" w14:textId="77777777" w:rsidR="00EE4136" w:rsidRPr="00E73D1A" w:rsidRDefault="00EE4136" w:rsidP="00E73D1A">
      <w:pPr>
        <w:spacing w:before="120" w:after="120"/>
        <w:jc w:val="both"/>
        <w:rPr>
          <w:rFonts w:eastAsia="Times New Roman" w:cs="Times New Roman"/>
          <w:sz w:val="22"/>
          <w:szCs w:val="22"/>
          <w:lang w:eastAsia="en-GB"/>
        </w:rPr>
      </w:pPr>
    </w:p>
    <w:p w14:paraId="3C0D411E" w14:textId="77777777" w:rsidR="00C5335D" w:rsidRPr="00E73D1A" w:rsidRDefault="00C5335D" w:rsidP="00E73D1A">
      <w:pPr>
        <w:spacing w:before="120" w:after="120"/>
        <w:jc w:val="both"/>
        <w:rPr>
          <w:rFonts w:eastAsia="Times New Roman" w:cs="Times New Roman"/>
          <w:sz w:val="22"/>
          <w:szCs w:val="22"/>
          <w:lang w:eastAsia="en-GB"/>
        </w:rPr>
      </w:pPr>
      <w:r w:rsidRPr="00E73D1A">
        <w:rPr>
          <w:rFonts w:eastAsia="Times New Roman" w:cs="Times New Roman"/>
          <w:sz w:val="22"/>
          <w:szCs w:val="22"/>
          <w:lang w:eastAsia="en-GB"/>
        </w:rPr>
        <w:t xml:space="preserve">Pojęcie konfliktu interesów obejmuje co najmniej każdą sytuację, w której członkowie personelu instytucji zamawiającej lub dostawcy usług w zakresie obsługi zamówień działającego w imieniu instytucji zamawiającej biorący udział w prowadzeniu postępowania o udzielenie zamówienia lub mogący wpłynąć na wynik tego postępowania </w:t>
      </w:r>
      <w:r w:rsidRPr="00E73D1A">
        <w:rPr>
          <w:rFonts w:eastAsia="Times New Roman" w:cs="Times New Roman"/>
          <w:sz w:val="22"/>
          <w:szCs w:val="22"/>
          <w:u w:val="single"/>
          <w:lang w:eastAsia="en-GB"/>
        </w:rPr>
        <w:t>mają, bezpośrednio lub pośrednio, interes finansowy, ekonomiczny lub inny interes osobisty, który postrzegać można jako zagrażający ich bezstronności i niezależności w związku z postępowaniem o udzielenie zamówienia</w:t>
      </w:r>
      <w:r w:rsidRPr="00E73D1A">
        <w:rPr>
          <w:rFonts w:eastAsia="Times New Roman" w:cs="Times New Roman"/>
          <w:sz w:val="22"/>
          <w:szCs w:val="22"/>
          <w:lang w:eastAsia="en-GB"/>
        </w:rPr>
        <w:t>.</w:t>
      </w:r>
    </w:p>
    <w:p w14:paraId="6387E7CD" w14:textId="77777777" w:rsidR="00C5335D" w:rsidRPr="00E73D1A" w:rsidRDefault="00C5335D" w:rsidP="00E73D1A">
      <w:pPr>
        <w:spacing w:before="120" w:after="120"/>
        <w:rPr>
          <w:rFonts w:eastAsia="Times New Roman" w:cs="Times New Roman"/>
          <w:sz w:val="22"/>
          <w:szCs w:val="22"/>
          <w:lang w:eastAsia="en-GB"/>
        </w:rPr>
      </w:pPr>
      <w:r w:rsidRPr="00E73D1A">
        <w:rPr>
          <w:rFonts w:eastAsia="Times New Roman" w:cs="Times New Roman"/>
          <w:sz w:val="22"/>
          <w:szCs w:val="22"/>
          <w:lang w:eastAsia="en-GB"/>
        </w:rPr>
        <w:t> </w:t>
      </w:r>
    </w:p>
    <w:p w14:paraId="78AF4B7F" w14:textId="63E369D9" w:rsidR="0073003A" w:rsidRDefault="002D337A" w:rsidP="002D337A">
      <w:pPr>
        <w:spacing w:before="120" w:after="120"/>
        <w:jc w:val="both"/>
        <w:rPr>
          <w:rFonts w:ascii="Calibri" w:hAnsi="Calibri"/>
          <w:sz w:val="22"/>
          <w:szCs w:val="22"/>
          <w:u w:val="single"/>
        </w:rPr>
      </w:pPr>
      <w:r>
        <w:rPr>
          <w:rFonts w:ascii="Calibri" w:hAnsi="Calibri"/>
          <w:sz w:val="22"/>
          <w:szCs w:val="22"/>
          <w:u w:val="single"/>
        </w:rPr>
        <w:t>Ustawa</w:t>
      </w:r>
      <w:r w:rsidRPr="002D337A">
        <w:rPr>
          <w:rFonts w:ascii="Calibri" w:hAnsi="Calibri"/>
          <w:sz w:val="22"/>
          <w:szCs w:val="22"/>
          <w:u w:val="single"/>
        </w:rPr>
        <w:t xml:space="preserve"> z dnia 11 września 2019 r. Prawo zamówień publicznych</w:t>
      </w:r>
    </w:p>
    <w:p w14:paraId="2660A252" w14:textId="77777777" w:rsidR="002D337A" w:rsidRPr="002D337A" w:rsidRDefault="002D337A" w:rsidP="002D337A">
      <w:pPr>
        <w:spacing w:before="120" w:after="120"/>
        <w:jc w:val="both"/>
        <w:rPr>
          <w:rFonts w:ascii="Calibri" w:hAnsi="Calibri"/>
          <w:sz w:val="22"/>
          <w:szCs w:val="22"/>
          <w:u w:val="single"/>
        </w:rPr>
      </w:pPr>
    </w:p>
    <w:p w14:paraId="5CB7A41A" w14:textId="77777777" w:rsidR="002D337A" w:rsidRDefault="002D337A" w:rsidP="002D337A">
      <w:pPr>
        <w:spacing w:before="120" w:after="120"/>
        <w:jc w:val="both"/>
        <w:rPr>
          <w:rFonts w:eastAsia="Times New Roman" w:cs="Times New Roman"/>
          <w:sz w:val="22"/>
          <w:szCs w:val="22"/>
          <w:lang w:eastAsia="pl-PL"/>
        </w:rPr>
      </w:pPr>
      <w:r w:rsidRPr="002D337A">
        <w:rPr>
          <w:rFonts w:eastAsia="Times New Roman" w:cs="Times New Roman"/>
          <w:b/>
          <w:sz w:val="22"/>
          <w:szCs w:val="22"/>
          <w:lang w:eastAsia="pl-PL"/>
        </w:rPr>
        <w:t>Art. 7.</w:t>
      </w:r>
      <w:r w:rsidRPr="002D337A">
        <w:rPr>
          <w:rFonts w:eastAsia="Times New Roman" w:cs="Times New Roman"/>
          <w:sz w:val="22"/>
          <w:szCs w:val="22"/>
          <w:lang w:eastAsia="pl-PL"/>
        </w:rPr>
        <w:t xml:space="preserve"> Ilekroć w niniejszej ustawie jest mowa o:</w:t>
      </w:r>
      <w:r>
        <w:rPr>
          <w:rFonts w:eastAsia="Times New Roman" w:cs="Times New Roman"/>
          <w:sz w:val="22"/>
          <w:szCs w:val="22"/>
          <w:lang w:eastAsia="pl-PL"/>
        </w:rPr>
        <w:t xml:space="preserve"> </w:t>
      </w:r>
    </w:p>
    <w:p w14:paraId="5F5432EF" w14:textId="319C856E" w:rsidR="002D337A" w:rsidRDefault="002D337A" w:rsidP="002D337A">
      <w:pPr>
        <w:spacing w:before="120" w:after="120"/>
        <w:jc w:val="both"/>
        <w:rPr>
          <w:rFonts w:eastAsia="Times New Roman" w:cs="Times New Roman"/>
          <w:sz w:val="22"/>
          <w:szCs w:val="22"/>
          <w:lang w:eastAsia="pl-PL"/>
        </w:rPr>
      </w:pPr>
      <w:r>
        <w:rPr>
          <w:rFonts w:eastAsia="Times New Roman" w:cs="Times New Roman"/>
          <w:sz w:val="22"/>
          <w:szCs w:val="22"/>
          <w:lang w:eastAsia="pl-PL"/>
        </w:rPr>
        <w:t xml:space="preserve">30) </w:t>
      </w:r>
      <w:r w:rsidRPr="002D337A">
        <w:rPr>
          <w:rFonts w:eastAsia="Times New Roman" w:cs="Times New Roman"/>
          <w:sz w:val="22"/>
          <w:szCs w:val="22"/>
          <w:lang w:eastAsia="pl-PL"/>
        </w:rPr>
        <w:t>wykonawcy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39F28D96" w14:textId="77777777" w:rsidR="002D337A" w:rsidRPr="002D337A" w:rsidRDefault="002D337A" w:rsidP="002D337A">
      <w:pPr>
        <w:spacing w:before="120" w:after="120"/>
        <w:jc w:val="both"/>
        <w:rPr>
          <w:rFonts w:eastAsia="Times New Roman" w:cs="Times New Roman"/>
          <w:sz w:val="22"/>
          <w:szCs w:val="22"/>
          <w:lang w:eastAsia="pl-PL"/>
        </w:rPr>
      </w:pPr>
    </w:p>
    <w:p w14:paraId="553B51E0" w14:textId="77777777" w:rsidR="002D337A" w:rsidRPr="002D337A" w:rsidRDefault="002D337A" w:rsidP="002D337A">
      <w:pPr>
        <w:spacing w:before="120" w:after="120"/>
        <w:rPr>
          <w:sz w:val="22"/>
          <w:szCs w:val="22"/>
        </w:rPr>
      </w:pPr>
      <w:r w:rsidRPr="002D337A">
        <w:rPr>
          <w:b/>
          <w:sz w:val="22"/>
          <w:szCs w:val="22"/>
        </w:rPr>
        <w:lastRenderedPageBreak/>
        <w:t>Art. 56.</w:t>
      </w:r>
      <w:r w:rsidRPr="002D337A">
        <w:rPr>
          <w:sz w:val="22"/>
          <w:szCs w:val="22"/>
        </w:rPr>
        <w:t xml:space="preserve"> 1. Kierownik zamawiającego, członek komisji przetargowej oraz inne osoby wykonujące czynności związane z przeprowadzeniem postępowania o udzielenie zamówienia po stronie zamawiającego lub osoby mogące wpłynąć na wynik tego postępowania lub osoby udzielające zamówienia podlegają wyłączeniu z dokonywania tych czynności, jeżeli po ich stronie występuje konflikt interesów.</w:t>
      </w:r>
    </w:p>
    <w:p w14:paraId="5FC0EBD8" w14:textId="77777777" w:rsidR="002D337A" w:rsidRPr="002D337A" w:rsidRDefault="002D337A" w:rsidP="002D337A">
      <w:pPr>
        <w:spacing w:before="120" w:after="120"/>
        <w:rPr>
          <w:sz w:val="22"/>
          <w:szCs w:val="22"/>
        </w:rPr>
      </w:pPr>
      <w:r w:rsidRPr="002D337A">
        <w:rPr>
          <w:sz w:val="22"/>
          <w:szCs w:val="22"/>
        </w:rPr>
        <w:t xml:space="preserve">2. Konflikt interesów występuje wówczas, gdy osoby wymienione w ust. 1: </w:t>
      </w:r>
    </w:p>
    <w:p w14:paraId="0724A5C6" w14:textId="77777777" w:rsidR="002D337A" w:rsidRPr="002D337A" w:rsidRDefault="002D337A" w:rsidP="002D337A">
      <w:pPr>
        <w:spacing w:before="120" w:after="120"/>
        <w:rPr>
          <w:sz w:val="22"/>
          <w:szCs w:val="22"/>
        </w:rPr>
      </w:pPr>
      <w:r w:rsidRPr="002D337A">
        <w:rPr>
          <w:sz w:val="22"/>
          <w:szCs w:val="22"/>
        </w:rPr>
        <w:t xml:space="preserve">1) ubiegają się o udzielenie tego zamówienia; </w:t>
      </w:r>
    </w:p>
    <w:p w14:paraId="23F84A6A" w14:textId="77777777" w:rsidR="002D337A" w:rsidRPr="002D337A" w:rsidRDefault="002D337A" w:rsidP="002D337A">
      <w:pPr>
        <w:spacing w:before="120" w:after="120"/>
        <w:rPr>
          <w:sz w:val="22"/>
          <w:szCs w:val="22"/>
        </w:rPr>
      </w:pPr>
      <w:r w:rsidRPr="002D337A">
        <w:rPr>
          <w:sz w:val="22"/>
          <w:szCs w:val="22"/>
        </w:rPr>
        <w:t xml:space="preserve">2) pozostają w związku małżeńskim, w stosunku pokrewieństwa lub powinowactwa w linii prostej, pokrewieństwa lub powinowactwa w linii bocznej do drugiego stopnia, lub są związane z tytułu przysposobienia, opieki lub kurateli albo pozostają we wspólnym pożyciu z wykonawcą, jego zastępcą prawnym lub członkami organów zarządzających lub organów nadzorczych wykonawców ubiegających się o udzielenie zamówienia; </w:t>
      </w:r>
    </w:p>
    <w:p w14:paraId="074B81CE" w14:textId="77777777" w:rsidR="002D337A" w:rsidRPr="00C5157C" w:rsidRDefault="002D337A" w:rsidP="002D337A">
      <w:pPr>
        <w:spacing w:before="120" w:after="120"/>
        <w:rPr>
          <w:sz w:val="22"/>
          <w:szCs w:val="22"/>
        </w:rPr>
      </w:pPr>
      <w:r w:rsidRPr="002D337A">
        <w:rPr>
          <w:sz w:val="22"/>
          <w:szCs w:val="22"/>
        </w:rPr>
        <w:t xml:space="preserve">3) w okresie 3 lat przed wszczęciem postępowania o udzielenie zamówienia pozostawały w stosunku pracy lub </w:t>
      </w:r>
      <w:r w:rsidRPr="00C5157C">
        <w:rPr>
          <w:sz w:val="22"/>
          <w:szCs w:val="22"/>
        </w:rPr>
        <w:t xml:space="preserve">zlecenia z wykonawcą, otrzymywały od wykonawcy wynagrodzenie z innego tytułu lub były członkami organów zarządzających lub organów nadzorczych wykonawców ubiegających się o udzielenie zamówienia; </w:t>
      </w:r>
    </w:p>
    <w:p w14:paraId="76BF5F46" w14:textId="77777777" w:rsidR="002D337A" w:rsidRPr="00C5157C" w:rsidRDefault="002D337A" w:rsidP="002D337A">
      <w:pPr>
        <w:spacing w:before="120" w:after="120"/>
        <w:rPr>
          <w:sz w:val="22"/>
          <w:szCs w:val="22"/>
        </w:rPr>
      </w:pPr>
      <w:r w:rsidRPr="00C5157C">
        <w:rPr>
          <w:sz w:val="22"/>
          <w:szCs w:val="22"/>
        </w:rPr>
        <w:t xml:space="preserve">4) pozostają z wykonawcą w takim stosunku prawnym lub faktycznym, że istnieje uzasadniona wątpliwość co do ich bezstronności lub niezależności w związku z postępowaniem o udzielenie zamówienia z uwagi na posiadanie bezpośredniego lub pośredniego interesu finansowego, ekonomicznego lub osobistego w określonym rozstrzygnięciu tego postępowania. </w:t>
      </w:r>
    </w:p>
    <w:p w14:paraId="26B6FD69" w14:textId="77777777" w:rsidR="002D337A" w:rsidRPr="002D337A" w:rsidRDefault="002D337A" w:rsidP="002D337A">
      <w:pPr>
        <w:spacing w:before="120" w:after="120"/>
        <w:rPr>
          <w:sz w:val="22"/>
          <w:szCs w:val="22"/>
        </w:rPr>
      </w:pPr>
      <w:r w:rsidRPr="00C5157C">
        <w:rPr>
          <w:sz w:val="22"/>
          <w:szCs w:val="22"/>
        </w:rPr>
        <w:t>3. Kierownik zamawiającego, członek</w:t>
      </w:r>
      <w:r w:rsidRPr="002D337A">
        <w:rPr>
          <w:sz w:val="22"/>
          <w:szCs w:val="22"/>
        </w:rPr>
        <w:t xml:space="preserve"> komisji przetargowej oraz inne osoby wykonujące czynności związane z przeprowadzeniem postępowania o udzielenie zamówienia po stronie zamawiającego lub osoby mogące wpłynąć na wynik tego postępowania lub osoby udzielające zamówienia podlegają wyłączeniu z dokonywania tych czynności, jeżeli zostały prawomocnie skazane za przestępstwo popełnione w związku z postępowaniem o udzielenie zamówienia, o którym mowa w art. 228–230a, art. 270, art. 276, art. 286, art. 287, art. 296, art. 296a, art. 297, art. 303 lub art. 305 ustawy z dnia 6 czerwca 1997 r. – Kodeks karny (Dz. U. z 2020 r. poz. 1444 i 1517), zwanej dalej „Kodeksem karnym”, o ile nie nastąpiło zatarcie skazania. </w:t>
      </w:r>
    </w:p>
    <w:p w14:paraId="55247E15" w14:textId="77777777" w:rsidR="002D337A" w:rsidRPr="002D337A" w:rsidRDefault="002D337A" w:rsidP="002D337A">
      <w:pPr>
        <w:spacing w:before="120" w:after="120"/>
        <w:rPr>
          <w:sz w:val="22"/>
          <w:szCs w:val="22"/>
        </w:rPr>
      </w:pPr>
      <w:r w:rsidRPr="002D337A">
        <w:rPr>
          <w:sz w:val="22"/>
          <w:szCs w:val="22"/>
        </w:rPr>
        <w:t xml:space="preserve">4. Osoby, o których mowa w ust. 1 i 3, składają, pod rygorem odpowiedzialności karnej za złożenie fałszywego oświadczenia, oświadczenie w formie pisemnej o istnieniu albo braku istnienia okoliczności, o których mowa odpowiednio w ust. 2 lub 3. Przed odebraniem oświadczenia, kierownik zamawiającego lub osoba, której powierzył czynności w postępowaniu, uprzedza osoby składające oświadczenie o odpowiedzialności karnej za złożenie fałszywego oświadczenia. </w:t>
      </w:r>
    </w:p>
    <w:p w14:paraId="7405DCC5" w14:textId="77777777" w:rsidR="002D337A" w:rsidRPr="002D337A" w:rsidRDefault="002D337A" w:rsidP="002D337A">
      <w:pPr>
        <w:spacing w:before="120" w:after="120"/>
        <w:rPr>
          <w:sz w:val="22"/>
          <w:szCs w:val="22"/>
        </w:rPr>
      </w:pPr>
      <w:r w:rsidRPr="002D337A">
        <w:rPr>
          <w:sz w:val="22"/>
          <w:szCs w:val="22"/>
        </w:rPr>
        <w:t xml:space="preserve">5. Oświadczenie o istnieniu okoliczności, o których mowa w ust. 2, składa się niezwłocznie po powzięciu wiadomości o ich istnieniu, a oświadczenie o braku istnienia tych okoliczności nie później niż przed zakończeniem postępowania o udzielenie zamówienia. </w:t>
      </w:r>
    </w:p>
    <w:p w14:paraId="1FF3560C" w14:textId="77777777" w:rsidR="002D337A" w:rsidRPr="002D337A" w:rsidRDefault="002D337A" w:rsidP="002D337A">
      <w:pPr>
        <w:spacing w:before="120" w:after="120"/>
        <w:rPr>
          <w:sz w:val="22"/>
          <w:szCs w:val="22"/>
        </w:rPr>
      </w:pPr>
      <w:r w:rsidRPr="002D337A">
        <w:rPr>
          <w:sz w:val="22"/>
          <w:szCs w:val="22"/>
        </w:rPr>
        <w:t xml:space="preserve">6. Oświadczenie o braku lub istnieniu okoliczności, o których mowa w ust. 3, składa się przed rozpoczęciem wykonywania czynności związanych z przeprowadzeniem postępowania o udzielenie zamówienia. </w:t>
      </w:r>
    </w:p>
    <w:p w14:paraId="41F98136" w14:textId="003025E1" w:rsidR="002E68F8" w:rsidRPr="002D337A" w:rsidRDefault="002D337A" w:rsidP="002D337A">
      <w:pPr>
        <w:spacing w:before="120" w:after="120"/>
        <w:rPr>
          <w:sz w:val="22"/>
          <w:szCs w:val="22"/>
        </w:rPr>
      </w:pPr>
      <w:r w:rsidRPr="002D337A">
        <w:rPr>
          <w:sz w:val="22"/>
          <w:szCs w:val="22"/>
        </w:rPr>
        <w:t>7. Czynności w postępowaniu o udzielenie zamówienia podjęte przez osobę podlegającą wyłączeniu powtarza się, z wyjątkiem otwarcia ofert oraz innych czynności faktycznych niewpływających na wynik postępowania.</w:t>
      </w:r>
    </w:p>
    <w:p w14:paraId="5229DB50" w14:textId="31C1A6B4" w:rsidR="002D337A" w:rsidRDefault="002D337A" w:rsidP="002D337A">
      <w:pPr>
        <w:spacing w:before="120" w:after="120"/>
        <w:rPr>
          <w:rFonts w:eastAsia="Times New Roman" w:cs="Times New Roman"/>
          <w:sz w:val="22"/>
          <w:szCs w:val="22"/>
          <w:lang w:eastAsia="pl-PL"/>
        </w:rPr>
      </w:pPr>
    </w:p>
    <w:p w14:paraId="6D251623" w14:textId="42CF393F" w:rsidR="00C5157C" w:rsidRDefault="00C5157C" w:rsidP="002D337A">
      <w:pPr>
        <w:spacing w:before="120" w:after="120"/>
        <w:rPr>
          <w:rFonts w:eastAsia="Times New Roman" w:cs="Times New Roman"/>
          <w:sz w:val="22"/>
          <w:szCs w:val="22"/>
          <w:lang w:eastAsia="pl-PL"/>
        </w:rPr>
      </w:pPr>
    </w:p>
    <w:p w14:paraId="22D3FB88" w14:textId="77777777" w:rsidR="00C5157C" w:rsidRPr="00E73D1A" w:rsidRDefault="00C5157C" w:rsidP="002D337A">
      <w:pPr>
        <w:spacing w:before="120" w:after="120"/>
        <w:rPr>
          <w:rFonts w:eastAsia="Times New Roman" w:cs="Times New Roman"/>
          <w:sz w:val="22"/>
          <w:szCs w:val="22"/>
          <w:lang w:eastAsia="pl-PL"/>
        </w:rPr>
      </w:pPr>
    </w:p>
    <w:p w14:paraId="705AA872" w14:textId="77777777" w:rsidR="0073003A" w:rsidRDefault="0073003A" w:rsidP="00E73D1A">
      <w:pPr>
        <w:spacing w:before="120" w:after="120"/>
        <w:rPr>
          <w:rFonts w:eastAsia="Times New Roman" w:cs="Times New Roman"/>
          <w:b/>
          <w:sz w:val="22"/>
          <w:szCs w:val="22"/>
          <w:lang w:eastAsia="pl-PL"/>
        </w:rPr>
      </w:pPr>
      <w:r>
        <w:rPr>
          <w:rFonts w:ascii="Calibri" w:hAnsi="Calibri"/>
          <w:sz w:val="22"/>
          <w:szCs w:val="22"/>
          <w:u w:val="single"/>
        </w:rPr>
        <w:lastRenderedPageBreak/>
        <w:t>Ustawa z dnia 6 czerwca 1997 r. Kodeks karny</w:t>
      </w:r>
      <w:r w:rsidRPr="00E73D1A">
        <w:rPr>
          <w:rFonts w:eastAsia="Times New Roman" w:cs="Times New Roman"/>
          <w:b/>
          <w:sz w:val="22"/>
          <w:szCs w:val="22"/>
          <w:lang w:eastAsia="pl-PL"/>
        </w:rPr>
        <w:t xml:space="preserve"> </w:t>
      </w:r>
    </w:p>
    <w:p w14:paraId="660A8EBD" w14:textId="77777777" w:rsidR="0073003A" w:rsidRDefault="0073003A" w:rsidP="00E73D1A">
      <w:pPr>
        <w:spacing w:before="120" w:after="120"/>
        <w:rPr>
          <w:rFonts w:eastAsia="Times New Roman" w:cs="Times New Roman"/>
          <w:b/>
          <w:sz w:val="22"/>
          <w:szCs w:val="22"/>
          <w:lang w:eastAsia="pl-PL"/>
        </w:rPr>
      </w:pPr>
    </w:p>
    <w:p w14:paraId="3C797207" w14:textId="7B4F32C5" w:rsidR="00D63D0B" w:rsidRPr="00E73D1A" w:rsidRDefault="00D63D0B" w:rsidP="00C5157C">
      <w:pPr>
        <w:spacing w:before="120" w:after="120"/>
        <w:rPr>
          <w:rFonts w:eastAsia="Times New Roman" w:cs="Times New Roman"/>
          <w:sz w:val="22"/>
          <w:szCs w:val="22"/>
          <w:lang w:eastAsia="pl-PL"/>
        </w:rPr>
      </w:pPr>
      <w:r w:rsidRPr="00E73D1A">
        <w:rPr>
          <w:rFonts w:eastAsia="Times New Roman" w:cs="Times New Roman"/>
          <w:b/>
          <w:sz w:val="22"/>
          <w:szCs w:val="22"/>
          <w:lang w:eastAsia="pl-PL"/>
        </w:rPr>
        <w:t xml:space="preserve">Art. 233. </w:t>
      </w:r>
      <w:r w:rsidRPr="00E73D1A">
        <w:rPr>
          <w:rFonts w:eastAsia="Times New Roman" w:cs="Times New Roman"/>
          <w:sz w:val="22"/>
          <w:szCs w:val="22"/>
          <w:lang w:eastAsia="pl-PL"/>
        </w:rPr>
        <w:t>§ 1. Kto, składając zeznanie mające służyć za dowód w postępowaniu sądowym lub w innym postępowaniu prowadzonym na podstawie ustawy, zeznaje nieprawdę lub zataja prawdę,</w:t>
      </w:r>
      <w:r w:rsidR="00C5157C">
        <w:rPr>
          <w:rFonts w:eastAsia="Times New Roman" w:cs="Times New Roman"/>
          <w:sz w:val="22"/>
          <w:szCs w:val="22"/>
          <w:lang w:eastAsia="pl-PL"/>
        </w:rPr>
        <w:t xml:space="preserve"> </w:t>
      </w:r>
      <w:r w:rsidRPr="00E73D1A">
        <w:rPr>
          <w:rFonts w:eastAsia="Times New Roman" w:cs="Times New Roman"/>
          <w:sz w:val="22"/>
          <w:szCs w:val="22"/>
          <w:lang w:eastAsia="pl-PL"/>
        </w:rPr>
        <w:t>podlega karze pozbawienia wolności od 6 miesięcy do lat 8.</w:t>
      </w:r>
    </w:p>
    <w:p w14:paraId="321E2DC8" w14:textId="285BA2CF" w:rsidR="00D63D0B" w:rsidRPr="00E73D1A" w:rsidRDefault="00D63D0B" w:rsidP="00C5157C">
      <w:pPr>
        <w:spacing w:before="120" w:after="120"/>
        <w:rPr>
          <w:rFonts w:eastAsia="Times New Roman" w:cs="Times New Roman"/>
          <w:sz w:val="22"/>
          <w:szCs w:val="22"/>
          <w:lang w:eastAsia="pl-PL"/>
        </w:rPr>
      </w:pPr>
      <w:r w:rsidRPr="00E73D1A">
        <w:rPr>
          <w:rFonts w:eastAsia="Times New Roman" w:cs="Times New Roman"/>
          <w:sz w:val="22"/>
          <w:szCs w:val="22"/>
          <w:lang w:eastAsia="pl-PL"/>
        </w:rPr>
        <w:t xml:space="preserve">§ 1a. Jeżeli sprawca czynu określonego w § 1 zeznaje nieprawdę lub zataja prawdę z obawy przed odpowiedzialnością karną grożącą jemu samemu lub jego </w:t>
      </w:r>
      <w:proofErr w:type="spellStart"/>
      <w:r w:rsidRPr="00E73D1A">
        <w:rPr>
          <w:rFonts w:eastAsia="Times New Roman" w:cs="Times New Roman"/>
          <w:sz w:val="22"/>
          <w:szCs w:val="22"/>
          <w:lang w:eastAsia="pl-PL"/>
        </w:rPr>
        <w:t>najbliższym,podlega</w:t>
      </w:r>
      <w:proofErr w:type="spellEnd"/>
      <w:r w:rsidRPr="00E73D1A">
        <w:rPr>
          <w:rFonts w:eastAsia="Times New Roman" w:cs="Times New Roman"/>
          <w:sz w:val="22"/>
          <w:szCs w:val="22"/>
          <w:lang w:eastAsia="pl-PL"/>
        </w:rPr>
        <w:t xml:space="preserve"> karze pozbawienia wolności od 3 miesięcy do lat 5.</w:t>
      </w:r>
    </w:p>
    <w:p w14:paraId="4ACF2EDE" w14:textId="77777777" w:rsidR="00D63D0B" w:rsidRPr="00E73D1A" w:rsidRDefault="00D63D0B" w:rsidP="00E73D1A">
      <w:pPr>
        <w:spacing w:before="120" w:after="120"/>
        <w:rPr>
          <w:rFonts w:eastAsia="Times New Roman" w:cs="Times New Roman"/>
          <w:sz w:val="22"/>
          <w:szCs w:val="22"/>
          <w:lang w:eastAsia="pl-PL"/>
        </w:rPr>
      </w:pPr>
      <w:r w:rsidRPr="00E73D1A">
        <w:rPr>
          <w:rFonts w:eastAsia="Times New Roman" w:cs="Times New Roman"/>
          <w:sz w:val="22"/>
          <w:szCs w:val="22"/>
          <w:lang w:eastAsia="pl-PL"/>
        </w:rPr>
        <w:t>§ 2. Warunkiem odpowiedzialności jest, aby przyjmujący zeznanie, działając w zakresie swoich uprawnień, uprzedził zeznającego o odpowiedzialności karnej za fałszywe zeznanie lub odebrał od niego przyrzeczenie.</w:t>
      </w:r>
    </w:p>
    <w:p w14:paraId="0945D2FE" w14:textId="77777777" w:rsidR="00D63D0B" w:rsidRPr="00E73D1A" w:rsidRDefault="00D63D0B" w:rsidP="00E73D1A">
      <w:pPr>
        <w:spacing w:before="120" w:after="120"/>
        <w:rPr>
          <w:rFonts w:eastAsia="Times New Roman" w:cs="Times New Roman"/>
          <w:sz w:val="22"/>
          <w:szCs w:val="22"/>
          <w:lang w:eastAsia="pl-PL"/>
        </w:rPr>
      </w:pPr>
      <w:r w:rsidRPr="00E73D1A">
        <w:rPr>
          <w:rFonts w:eastAsia="Times New Roman" w:cs="Times New Roman"/>
          <w:sz w:val="22"/>
          <w:szCs w:val="22"/>
          <w:lang w:eastAsia="pl-PL"/>
        </w:rPr>
        <w:t>§ 3. Nie podlega karze za czyn określony w § 1a, kto składa fałszywe zeznanie, nie wiedząc o prawie odmowy zeznania lub odpowiedzi na pytania.</w:t>
      </w:r>
    </w:p>
    <w:p w14:paraId="3D063E99" w14:textId="77777777" w:rsidR="00D63D0B" w:rsidRPr="00E73D1A" w:rsidRDefault="00D63D0B" w:rsidP="00E73D1A">
      <w:pPr>
        <w:spacing w:before="120" w:after="120"/>
        <w:rPr>
          <w:rFonts w:eastAsia="Times New Roman" w:cs="Times New Roman"/>
          <w:sz w:val="22"/>
          <w:szCs w:val="22"/>
          <w:lang w:eastAsia="pl-PL"/>
        </w:rPr>
      </w:pPr>
      <w:r w:rsidRPr="00E73D1A">
        <w:rPr>
          <w:rFonts w:eastAsia="Times New Roman" w:cs="Times New Roman"/>
          <w:sz w:val="22"/>
          <w:szCs w:val="22"/>
          <w:lang w:eastAsia="pl-PL"/>
        </w:rPr>
        <w:t>§ 5. Sąd może zastosować nadzwyczajne złagodzenie kary, a nawet odstąpić od jej wymierzenia, jeżeli:</w:t>
      </w:r>
    </w:p>
    <w:p w14:paraId="339C555D" w14:textId="77777777" w:rsidR="00D63D0B" w:rsidRPr="00E73D1A" w:rsidRDefault="00D63D0B" w:rsidP="00E73D1A">
      <w:pPr>
        <w:spacing w:before="120" w:after="120"/>
        <w:ind w:firstLine="708"/>
        <w:rPr>
          <w:rFonts w:eastAsia="Times New Roman" w:cs="Times New Roman"/>
          <w:sz w:val="22"/>
          <w:szCs w:val="22"/>
          <w:lang w:eastAsia="pl-PL"/>
        </w:rPr>
      </w:pPr>
      <w:r w:rsidRPr="00E73D1A">
        <w:rPr>
          <w:rFonts w:eastAsia="Times New Roman" w:cs="Times New Roman"/>
          <w:sz w:val="22"/>
          <w:szCs w:val="22"/>
          <w:lang w:eastAsia="pl-PL"/>
        </w:rPr>
        <w:t>1) fałszywe zeznanie, opinia, ekspertyza lub tłumaczenie dotyczy okoliczności niemogących mieć wpływu na rozstrzygnięcie sprawy,</w:t>
      </w:r>
    </w:p>
    <w:p w14:paraId="0F83AC33" w14:textId="77777777" w:rsidR="00D63D0B" w:rsidRPr="00E73D1A" w:rsidRDefault="00D63D0B" w:rsidP="00E73D1A">
      <w:pPr>
        <w:spacing w:before="120" w:after="120"/>
        <w:ind w:firstLine="708"/>
        <w:rPr>
          <w:rFonts w:eastAsia="Times New Roman" w:cs="Times New Roman"/>
          <w:sz w:val="22"/>
          <w:szCs w:val="22"/>
          <w:lang w:eastAsia="pl-PL"/>
        </w:rPr>
      </w:pPr>
      <w:r w:rsidRPr="00E73D1A">
        <w:rPr>
          <w:rFonts w:eastAsia="Times New Roman" w:cs="Times New Roman"/>
          <w:sz w:val="22"/>
          <w:szCs w:val="22"/>
          <w:lang w:eastAsia="pl-PL"/>
        </w:rPr>
        <w:t>2) sprawca dobrowolnie sprostuje fałszywe zeznanie, opinię, ekspertyzę lub tłumaczenie, zanim nastąpi, chociażby nieprawomocne, rozstrzygnięcie sprawy.</w:t>
      </w:r>
    </w:p>
    <w:p w14:paraId="78029995" w14:textId="24BD9B2A" w:rsidR="00A22F30" w:rsidRPr="00E73D1A" w:rsidRDefault="00D63D0B" w:rsidP="00E73D1A">
      <w:pPr>
        <w:spacing w:before="120" w:after="120"/>
        <w:rPr>
          <w:rFonts w:eastAsia="Times New Roman" w:cs="Times New Roman"/>
          <w:sz w:val="22"/>
          <w:szCs w:val="22"/>
          <w:lang w:eastAsia="pl-PL"/>
        </w:rPr>
      </w:pPr>
      <w:r w:rsidRPr="00E73D1A">
        <w:rPr>
          <w:rFonts w:eastAsia="Times New Roman" w:cs="Times New Roman"/>
          <w:sz w:val="22"/>
          <w:szCs w:val="22"/>
          <w:lang w:eastAsia="pl-PL"/>
        </w:rPr>
        <w:t xml:space="preserve">§ 6. </w:t>
      </w:r>
      <w:r w:rsidRPr="00E73D1A">
        <w:rPr>
          <w:rFonts w:eastAsia="Times New Roman" w:cs="Times New Roman"/>
          <w:sz w:val="22"/>
          <w:szCs w:val="22"/>
          <w:u w:val="single"/>
          <w:lang w:eastAsia="pl-PL"/>
        </w:rPr>
        <w:t>Przepisy § 1–3 oraz 5 stosuje się odpowiednio do osoby, która składa fałszywe oświadczenie, jeżeli przepis ustawy przewiduje możliwość odebrania oświadczenia pod rygorem odpowiedzialności karnej</w:t>
      </w:r>
      <w:r w:rsidRPr="00E73D1A">
        <w:rPr>
          <w:rFonts w:eastAsia="Times New Roman" w:cs="Times New Roman"/>
          <w:sz w:val="22"/>
          <w:szCs w:val="22"/>
          <w:lang w:eastAsia="pl-PL"/>
        </w:rPr>
        <w:t>.</w:t>
      </w:r>
    </w:p>
    <w:p w14:paraId="18F6626B" w14:textId="77777777" w:rsidR="00573E31" w:rsidRPr="00E73D1A" w:rsidRDefault="00573E31" w:rsidP="00E73D1A">
      <w:pPr>
        <w:spacing w:before="120" w:after="120"/>
        <w:rPr>
          <w:rFonts w:eastAsia="Times New Roman" w:cs="Times New Roman"/>
          <w:sz w:val="22"/>
          <w:szCs w:val="22"/>
          <w:lang w:eastAsia="pl-PL"/>
        </w:rPr>
      </w:pPr>
    </w:p>
    <w:p w14:paraId="254994E0" w14:textId="5CC38B90" w:rsidR="00494CE9" w:rsidRPr="00E73D1A" w:rsidRDefault="00494CE9" w:rsidP="00E73D1A">
      <w:pPr>
        <w:pStyle w:val="NormalnyWeb"/>
        <w:spacing w:before="120" w:beforeAutospacing="0" w:after="120" w:afterAutospacing="0"/>
        <w:rPr>
          <w:rFonts w:asciiTheme="minorHAnsi" w:eastAsia="Times New Roman" w:hAnsiTheme="minorHAnsi"/>
          <w:sz w:val="22"/>
          <w:szCs w:val="22"/>
        </w:rPr>
      </w:pPr>
      <w:r w:rsidRPr="00E73D1A">
        <w:rPr>
          <w:rStyle w:val="Pogrubienie"/>
          <w:rFonts w:asciiTheme="minorHAnsi" w:hAnsiTheme="minorHAnsi"/>
          <w:sz w:val="22"/>
          <w:szCs w:val="22"/>
        </w:rPr>
        <w:t xml:space="preserve">Art. 305. </w:t>
      </w:r>
      <w:r w:rsidRPr="00E73D1A">
        <w:rPr>
          <w:rStyle w:val="Pogrubienie"/>
          <w:rFonts w:asciiTheme="minorHAnsi" w:hAnsiTheme="minorHAnsi"/>
          <w:b w:val="0"/>
          <w:sz w:val="22"/>
          <w:szCs w:val="22"/>
        </w:rPr>
        <w:t>§ 1.</w:t>
      </w:r>
      <w:r w:rsidRPr="00E73D1A">
        <w:rPr>
          <w:rStyle w:val="Pogrubienie"/>
          <w:rFonts w:asciiTheme="minorHAnsi" w:hAnsiTheme="minorHAnsi"/>
          <w:sz w:val="22"/>
          <w:szCs w:val="22"/>
        </w:rPr>
        <w:t xml:space="preserve"> </w:t>
      </w:r>
      <w:r w:rsidRPr="00E73D1A">
        <w:rPr>
          <w:rFonts w:asciiTheme="minorHAnsi" w:eastAsia="Times New Roman" w:hAnsiTheme="minorHAnsi"/>
          <w:sz w:val="22"/>
          <w:szCs w:val="22"/>
        </w:rPr>
        <w:t xml:space="preserve">Kto, w celu osiągnięcia korzyści majątkowej, udaremnia lub utrudnia przetarg publiczny albo wchodzi w porozumienie z inną osobą działając na szkodę właściciela mienia albo osoby lub instytucji, na rzecz której przetarg jest dokonywany, podlega karze pozbawienia wolności do lat 3. </w:t>
      </w:r>
    </w:p>
    <w:p w14:paraId="12E1155E" w14:textId="77777777" w:rsidR="00494CE9" w:rsidRPr="00E73D1A" w:rsidRDefault="00494CE9" w:rsidP="00E73D1A">
      <w:pPr>
        <w:pStyle w:val="NormalnyWeb"/>
        <w:spacing w:before="120" w:beforeAutospacing="0" w:after="120" w:afterAutospacing="0"/>
        <w:rPr>
          <w:rFonts w:asciiTheme="minorHAnsi" w:eastAsia="Times New Roman" w:hAnsiTheme="minorHAnsi"/>
          <w:sz w:val="22"/>
          <w:szCs w:val="22"/>
        </w:rPr>
      </w:pPr>
      <w:r w:rsidRPr="00E73D1A">
        <w:rPr>
          <w:rFonts w:asciiTheme="minorHAnsi" w:eastAsia="Times New Roman" w:hAnsiTheme="minorHAnsi"/>
          <w:bCs/>
          <w:sz w:val="22"/>
          <w:szCs w:val="22"/>
        </w:rPr>
        <w:t>§ 2.</w:t>
      </w:r>
      <w:r w:rsidRPr="00E73D1A">
        <w:rPr>
          <w:rFonts w:asciiTheme="minorHAnsi" w:eastAsia="Times New Roman" w:hAnsiTheme="minorHAnsi"/>
          <w:sz w:val="22"/>
          <w:szCs w:val="22"/>
        </w:rPr>
        <w:t xml:space="preserve"> Tej samej karze podlega, kto w związku z publicznym przetargiem rozpowszechnia informacje lub przemilcza istotne okoliczności mające znaczenie dla zawarcia umowy będącej przedmiotem przetargu albo wchodzi w porozumienie z inną osobą, działając na szkodę właściciela mienia albo osoby lub instytucji, na rzecz której przetarg jest dokonywany.</w:t>
      </w:r>
    </w:p>
    <w:p w14:paraId="2B32731C" w14:textId="59F06FDC" w:rsidR="00494CE9" w:rsidRPr="00E73D1A" w:rsidRDefault="00494CE9" w:rsidP="00E73D1A">
      <w:pPr>
        <w:pStyle w:val="NormalnyWeb"/>
        <w:spacing w:before="120" w:beforeAutospacing="0" w:after="120" w:afterAutospacing="0"/>
        <w:rPr>
          <w:rFonts w:asciiTheme="minorHAnsi" w:eastAsia="Times New Roman" w:hAnsiTheme="minorHAnsi"/>
          <w:sz w:val="22"/>
          <w:szCs w:val="22"/>
        </w:rPr>
      </w:pPr>
      <w:r w:rsidRPr="00E73D1A">
        <w:rPr>
          <w:rFonts w:asciiTheme="minorHAnsi" w:eastAsia="Times New Roman" w:hAnsiTheme="minorHAnsi"/>
          <w:bCs/>
          <w:sz w:val="22"/>
          <w:szCs w:val="22"/>
        </w:rPr>
        <w:t>§ 3.</w:t>
      </w:r>
      <w:r w:rsidRPr="00E73D1A">
        <w:rPr>
          <w:rFonts w:asciiTheme="minorHAnsi" w:eastAsia="Times New Roman" w:hAnsiTheme="minorHAnsi"/>
          <w:b/>
          <w:bCs/>
          <w:sz w:val="22"/>
          <w:szCs w:val="22"/>
        </w:rPr>
        <w:t xml:space="preserve"> </w:t>
      </w:r>
      <w:r w:rsidRPr="00E73D1A">
        <w:rPr>
          <w:rFonts w:asciiTheme="minorHAnsi" w:eastAsia="Times New Roman" w:hAnsiTheme="minorHAnsi"/>
          <w:sz w:val="22"/>
          <w:szCs w:val="22"/>
        </w:rPr>
        <w:t>Jeżeli pokrzywdzonym nie jest Skarb Państwa, ściganie przestępstwa określonego w § 1 lub 2 następuje na wniosek pokrzywdzonego.</w:t>
      </w:r>
    </w:p>
    <w:p w14:paraId="4976C5C0" w14:textId="77777777" w:rsidR="00494CE9" w:rsidRPr="00E73D1A" w:rsidRDefault="00494CE9" w:rsidP="00E73D1A">
      <w:pPr>
        <w:spacing w:before="120" w:after="120"/>
        <w:rPr>
          <w:rFonts w:eastAsia="Times New Roman" w:cs="Times New Roman"/>
          <w:sz w:val="22"/>
          <w:szCs w:val="22"/>
          <w:lang w:eastAsia="pl-PL"/>
        </w:rPr>
      </w:pPr>
    </w:p>
    <w:p w14:paraId="6C8D22A6" w14:textId="77777777" w:rsidR="00494CE9" w:rsidRPr="00E73D1A" w:rsidRDefault="00494CE9" w:rsidP="00E73D1A">
      <w:pPr>
        <w:spacing w:before="120" w:after="120"/>
        <w:rPr>
          <w:rFonts w:eastAsia="Times New Roman" w:cs="Times New Roman"/>
          <w:sz w:val="22"/>
          <w:szCs w:val="22"/>
          <w:lang w:eastAsia="pl-PL"/>
        </w:rPr>
      </w:pPr>
    </w:p>
    <w:p w14:paraId="5DE891E9" w14:textId="77777777" w:rsidR="00E045B6" w:rsidRPr="00E73D1A" w:rsidRDefault="00E045B6" w:rsidP="00E73D1A">
      <w:pPr>
        <w:spacing w:before="120" w:after="120"/>
        <w:rPr>
          <w:rFonts w:eastAsia="Times New Roman" w:cs="Times New Roman"/>
          <w:b/>
          <w:sz w:val="22"/>
          <w:szCs w:val="22"/>
          <w:lang w:eastAsia="pl-PL"/>
        </w:rPr>
      </w:pPr>
      <w:r w:rsidRPr="00E73D1A">
        <w:rPr>
          <w:rFonts w:eastAsia="Times New Roman" w:cs="Times New Roman"/>
          <w:b/>
          <w:sz w:val="22"/>
          <w:szCs w:val="22"/>
          <w:lang w:eastAsia="pl-PL"/>
        </w:rPr>
        <w:t>LITERATURA</w:t>
      </w:r>
    </w:p>
    <w:p w14:paraId="76C9285E" w14:textId="1D6EB86A" w:rsidR="008B1AAE" w:rsidRPr="00D44208" w:rsidRDefault="008B1AAE" w:rsidP="002D337A">
      <w:pPr>
        <w:spacing w:before="120" w:after="120"/>
        <w:rPr>
          <w:rFonts w:eastAsia="Times New Roman"/>
          <w:sz w:val="22"/>
          <w:szCs w:val="22"/>
          <w:lang w:eastAsia="pl-PL"/>
        </w:rPr>
      </w:pPr>
      <w:r w:rsidRPr="002D337A">
        <w:rPr>
          <w:rFonts w:eastAsia="Times New Roman"/>
          <w:sz w:val="22"/>
          <w:szCs w:val="22"/>
        </w:rPr>
        <w:t>„</w:t>
      </w:r>
      <w:r w:rsidRPr="002D337A">
        <w:rPr>
          <w:sz w:val="22"/>
          <w:szCs w:val="22"/>
        </w:rPr>
        <w:t xml:space="preserve">Świadomi nadużyć finansowych i korupcji. Podręcznik dla urzędników zajmujących się </w:t>
      </w:r>
      <w:r w:rsidRPr="00D44208">
        <w:rPr>
          <w:sz w:val="22"/>
          <w:szCs w:val="22"/>
        </w:rPr>
        <w:t>zamówieniami publicznymi”, Bank Światowy i Centralne Biuro Antykorupcyjne, Warszawa 2015 (</w:t>
      </w:r>
      <w:hyperlink r:id="rId7" w:history="1">
        <w:r w:rsidR="00D44208" w:rsidRPr="00D44208">
          <w:rPr>
            <w:rStyle w:val="Hipercze"/>
            <w:sz w:val="22"/>
            <w:szCs w:val="22"/>
          </w:rPr>
          <w:t>https://cba.gov.pl/ftp/publikacje/Swiadomi_naduzy___finansowych_i_korupcji__Podrecznik_dla_urzednikow_zajmujacych_sie_zamowieniami_publicznymi.pdf</w:t>
        </w:r>
      </w:hyperlink>
      <w:r w:rsidR="00D44208" w:rsidRPr="00D44208">
        <w:rPr>
          <w:sz w:val="22"/>
          <w:szCs w:val="22"/>
        </w:rPr>
        <w:t>)</w:t>
      </w:r>
      <w:r w:rsidR="001E30EB" w:rsidRPr="00D44208">
        <w:rPr>
          <w:sz w:val="22"/>
          <w:szCs w:val="22"/>
        </w:rPr>
        <w:t>.</w:t>
      </w:r>
    </w:p>
    <w:p w14:paraId="4E26AB6C" w14:textId="77777777" w:rsidR="008B1AAE" w:rsidRPr="00D44208" w:rsidRDefault="008B1AAE" w:rsidP="00E73D1A">
      <w:pPr>
        <w:pStyle w:val="Akapitzlist"/>
        <w:spacing w:before="120" w:after="120"/>
        <w:contextualSpacing w:val="0"/>
        <w:rPr>
          <w:sz w:val="22"/>
          <w:szCs w:val="22"/>
        </w:rPr>
      </w:pPr>
    </w:p>
    <w:p w14:paraId="2419CC77" w14:textId="0DB06A96" w:rsidR="00E045B6" w:rsidRPr="00E73D1A" w:rsidRDefault="00E045B6" w:rsidP="00E73D1A">
      <w:pPr>
        <w:spacing w:before="120" w:after="120"/>
        <w:ind w:left="360"/>
        <w:rPr>
          <w:sz w:val="22"/>
          <w:szCs w:val="22"/>
        </w:rPr>
      </w:pPr>
    </w:p>
    <w:p w14:paraId="43F5BA75" w14:textId="73EA7135" w:rsidR="00BD6458" w:rsidRPr="00E73D1A" w:rsidRDefault="00BD6458" w:rsidP="00E73D1A">
      <w:pPr>
        <w:spacing w:before="120" w:after="120"/>
        <w:rPr>
          <w:sz w:val="22"/>
          <w:szCs w:val="22"/>
        </w:rPr>
      </w:pPr>
    </w:p>
    <w:sectPr w:rsidR="00BD6458" w:rsidRPr="00E73D1A" w:rsidSect="000F7E1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006D0"/>
    <w:multiLevelType w:val="hybridMultilevel"/>
    <w:tmpl w:val="372CF9F6"/>
    <w:lvl w:ilvl="0" w:tplc="0F56CFA2">
      <w:start w:val="1"/>
      <w:numFmt w:val="bullet"/>
      <w:lvlText w:val=""/>
      <w:lvlJc w:val="left"/>
      <w:pPr>
        <w:tabs>
          <w:tab w:val="num" w:pos="720"/>
        </w:tabs>
        <w:ind w:left="720" w:hanging="360"/>
      </w:pPr>
      <w:rPr>
        <w:rFonts w:ascii="Wingdings" w:hAnsi="Wingdings" w:hint="default"/>
      </w:rPr>
    </w:lvl>
    <w:lvl w:ilvl="1" w:tplc="226E48AA" w:tentative="1">
      <w:start w:val="1"/>
      <w:numFmt w:val="bullet"/>
      <w:lvlText w:val=""/>
      <w:lvlJc w:val="left"/>
      <w:pPr>
        <w:tabs>
          <w:tab w:val="num" w:pos="1440"/>
        </w:tabs>
        <w:ind w:left="1440" w:hanging="360"/>
      </w:pPr>
      <w:rPr>
        <w:rFonts w:ascii="Wingdings" w:hAnsi="Wingdings" w:hint="default"/>
      </w:rPr>
    </w:lvl>
    <w:lvl w:ilvl="2" w:tplc="070E00F8" w:tentative="1">
      <w:start w:val="1"/>
      <w:numFmt w:val="bullet"/>
      <w:lvlText w:val=""/>
      <w:lvlJc w:val="left"/>
      <w:pPr>
        <w:tabs>
          <w:tab w:val="num" w:pos="2160"/>
        </w:tabs>
        <w:ind w:left="2160" w:hanging="360"/>
      </w:pPr>
      <w:rPr>
        <w:rFonts w:ascii="Wingdings" w:hAnsi="Wingdings" w:hint="default"/>
      </w:rPr>
    </w:lvl>
    <w:lvl w:ilvl="3" w:tplc="69FEA8E0" w:tentative="1">
      <w:start w:val="1"/>
      <w:numFmt w:val="bullet"/>
      <w:lvlText w:val=""/>
      <w:lvlJc w:val="left"/>
      <w:pPr>
        <w:tabs>
          <w:tab w:val="num" w:pos="2880"/>
        </w:tabs>
        <w:ind w:left="2880" w:hanging="360"/>
      </w:pPr>
      <w:rPr>
        <w:rFonts w:ascii="Wingdings" w:hAnsi="Wingdings" w:hint="default"/>
      </w:rPr>
    </w:lvl>
    <w:lvl w:ilvl="4" w:tplc="05A8531C" w:tentative="1">
      <w:start w:val="1"/>
      <w:numFmt w:val="bullet"/>
      <w:lvlText w:val=""/>
      <w:lvlJc w:val="left"/>
      <w:pPr>
        <w:tabs>
          <w:tab w:val="num" w:pos="3600"/>
        </w:tabs>
        <w:ind w:left="3600" w:hanging="360"/>
      </w:pPr>
      <w:rPr>
        <w:rFonts w:ascii="Wingdings" w:hAnsi="Wingdings" w:hint="default"/>
      </w:rPr>
    </w:lvl>
    <w:lvl w:ilvl="5" w:tplc="E1CCFCE0" w:tentative="1">
      <w:start w:val="1"/>
      <w:numFmt w:val="bullet"/>
      <w:lvlText w:val=""/>
      <w:lvlJc w:val="left"/>
      <w:pPr>
        <w:tabs>
          <w:tab w:val="num" w:pos="4320"/>
        </w:tabs>
        <w:ind w:left="4320" w:hanging="360"/>
      </w:pPr>
      <w:rPr>
        <w:rFonts w:ascii="Wingdings" w:hAnsi="Wingdings" w:hint="default"/>
      </w:rPr>
    </w:lvl>
    <w:lvl w:ilvl="6" w:tplc="DF44C1E2" w:tentative="1">
      <w:start w:val="1"/>
      <w:numFmt w:val="bullet"/>
      <w:lvlText w:val=""/>
      <w:lvlJc w:val="left"/>
      <w:pPr>
        <w:tabs>
          <w:tab w:val="num" w:pos="5040"/>
        </w:tabs>
        <w:ind w:left="5040" w:hanging="360"/>
      </w:pPr>
      <w:rPr>
        <w:rFonts w:ascii="Wingdings" w:hAnsi="Wingdings" w:hint="default"/>
      </w:rPr>
    </w:lvl>
    <w:lvl w:ilvl="7" w:tplc="AF96C214" w:tentative="1">
      <w:start w:val="1"/>
      <w:numFmt w:val="bullet"/>
      <w:lvlText w:val=""/>
      <w:lvlJc w:val="left"/>
      <w:pPr>
        <w:tabs>
          <w:tab w:val="num" w:pos="5760"/>
        </w:tabs>
        <w:ind w:left="5760" w:hanging="360"/>
      </w:pPr>
      <w:rPr>
        <w:rFonts w:ascii="Wingdings" w:hAnsi="Wingdings" w:hint="default"/>
      </w:rPr>
    </w:lvl>
    <w:lvl w:ilvl="8" w:tplc="2970271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7840AB"/>
    <w:multiLevelType w:val="hybridMultilevel"/>
    <w:tmpl w:val="65A4B6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1D1B34"/>
    <w:multiLevelType w:val="hybridMultilevel"/>
    <w:tmpl w:val="E31AF358"/>
    <w:lvl w:ilvl="0" w:tplc="E4BEE9EE">
      <w:start w:val="1"/>
      <w:numFmt w:val="decimal"/>
      <w:lvlText w:val="%1."/>
      <w:lvlJc w:val="left"/>
      <w:pPr>
        <w:ind w:left="720" w:hanging="360"/>
      </w:pPr>
      <w:rPr>
        <w:rFonts w:hint="default"/>
        <w:color w:val="231F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57709C"/>
    <w:multiLevelType w:val="hybridMultilevel"/>
    <w:tmpl w:val="FE8AA6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AA16A1"/>
    <w:multiLevelType w:val="hybridMultilevel"/>
    <w:tmpl w:val="B2D41058"/>
    <w:lvl w:ilvl="0" w:tplc="45B6EB36">
      <w:start w:val="1"/>
      <w:numFmt w:val="bullet"/>
      <w:lvlText w:val="-"/>
      <w:lvlJc w:val="left"/>
      <w:pPr>
        <w:tabs>
          <w:tab w:val="num" w:pos="720"/>
        </w:tabs>
        <w:ind w:left="720" w:hanging="360"/>
      </w:pPr>
      <w:rPr>
        <w:rFonts w:ascii="Times New Roman" w:hAnsi="Times New Roman" w:hint="default"/>
      </w:rPr>
    </w:lvl>
    <w:lvl w:ilvl="1" w:tplc="F41ED070" w:tentative="1">
      <w:start w:val="1"/>
      <w:numFmt w:val="bullet"/>
      <w:lvlText w:val="-"/>
      <w:lvlJc w:val="left"/>
      <w:pPr>
        <w:tabs>
          <w:tab w:val="num" w:pos="1440"/>
        </w:tabs>
        <w:ind w:left="1440" w:hanging="360"/>
      </w:pPr>
      <w:rPr>
        <w:rFonts w:ascii="Times New Roman" w:hAnsi="Times New Roman" w:hint="default"/>
      </w:rPr>
    </w:lvl>
    <w:lvl w:ilvl="2" w:tplc="0FB4B194" w:tentative="1">
      <w:start w:val="1"/>
      <w:numFmt w:val="bullet"/>
      <w:lvlText w:val="-"/>
      <w:lvlJc w:val="left"/>
      <w:pPr>
        <w:tabs>
          <w:tab w:val="num" w:pos="2160"/>
        </w:tabs>
        <w:ind w:left="2160" w:hanging="360"/>
      </w:pPr>
      <w:rPr>
        <w:rFonts w:ascii="Times New Roman" w:hAnsi="Times New Roman" w:hint="default"/>
      </w:rPr>
    </w:lvl>
    <w:lvl w:ilvl="3" w:tplc="2D823386" w:tentative="1">
      <w:start w:val="1"/>
      <w:numFmt w:val="bullet"/>
      <w:lvlText w:val="-"/>
      <w:lvlJc w:val="left"/>
      <w:pPr>
        <w:tabs>
          <w:tab w:val="num" w:pos="2880"/>
        </w:tabs>
        <w:ind w:left="2880" w:hanging="360"/>
      </w:pPr>
      <w:rPr>
        <w:rFonts w:ascii="Times New Roman" w:hAnsi="Times New Roman" w:hint="default"/>
      </w:rPr>
    </w:lvl>
    <w:lvl w:ilvl="4" w:tplc="175A20F0" w:tentative="1">
      <w:start w:val="1"/>
      <w:numFmt w:val="bullet"/>
      <w:lvlText w:val="-"/>
      <w:lvlJc w:val="left"/>
      <w:pPr>
        <w:tabs>
          <w:tab w:val="num" w:pos="3600"/>
        </w:tabs>
        <w:ind w:left="3600" w:hanging="360"/>
      </w:pPr>
      <w:rPr>
        <w:rFonts w:ascii="Times New Roman" w:hAnsi="Times New Roman" w:hint="default"/>
      </w:rPr>
    </w:lvl>
    <w:lvl w:ilvl="5" w:tplc="02864620" w:tentative="1">
      <w:start w:val="1"/>
      <w:numFmt w:val="bullet"/>
      <w:lvlText w:val="-"/>
      <w:lvlJc w:val="left"/>
      <w:pPr>
        <w:tabs>
          <w:tab w:val="num" w:pos="4320"/>
        </w:tabs>
        <w:ind w:left="4320" w:hanging="360"/>
      </w:pPr>
      <w:rPr>
        <w:rFonts w:ascii="Times New Roman" w:hAnsi="Times New Roman" w:hint="default"/>
      </w:rPr>
    </w:lvl>
    <w:lvl w:ilvl="6" w:tplc="9312C03E" w:tentative="1">
      <w:start w:val="1"/>
      <w:numFmt w:val="bullet"/>
      <w:lvlText w:val="-"/>
      <w:lvlJc w:val="left"/>
      <w:pPr>
        <w:tabs>
          <w:tab w:val="num" w:pos="5040"/>
        </w:tabs>
        <w:ind w:left="5040" w:hanging="360"/>
      </w:pPr>
      <w:rPr>
        <w:rFonts w:ascii="Times New Roman" w:hAnsi="Times New Roman" w:hint="default"/>
      </w:rPr>
    </w:lvl>
    <w:lvl w:ilvl="7" w:tplc="C4B83AF2" w:tentative="1">
      <w:start w:val="1"/>
      <w:numFmt w:val="bullet"/>
      <w:lvlText w:val="-"/>
      <w:lvlJc w:val="left"/>
      <w:pPr>
        <w:tabs>
          <w:tab w:val="num" w:pos="5760"/>
        </w:tabs>
        <w:ind w:left="5760" w:hanging="360"/>
      </w:pPr>
      <w:rPr>
        <w:rFonts w:ascii="Times New Roman" w:hAnsi="Times New Roman" w:hint="default"/>
      </w:rPr>
    </w:lvl>
    <w:lvl w:ilvl="8" w:tplc="AFA24E4E"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6746605"/>
    <w:multiLevelType w:val="hybridMultilevel"/>
    <w:tmpl w:val="3A1227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964FAA"/>
    <w:multiLevelType w:val="hybridMultilevel"/>
    <w:tmpl w:val="FB7094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EB1960"/>
    <w:multiLevelType w:val="hybridMultilevel"/>
    <w:tmpl w:val="E760F4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A71F45"/>
    <w:multiLevelType w:val="hybridMultilevel"/>
    <w:tmpl w:val="84E24AC2"/>
    <w:lvl w:ilvl="0" w:tplc="5A3055F8">
      <w:start w:val="1"/>
      <w:numFmt w:val="bullet"/>
      <w:lvlText w:val=""/>
      <w:lvlJc w:val="left"/>
      <w:pPr>
        <w:tabs>
          <w:tab w:val="num" w:pos="720"/>
        </w:tabs>
        <w:ind w:left="720" w:hanging="360"/>
      </w:pPr>
      <w:rPr>
        <w:rFonts w:ascii="Wingdings" w:hAnsi="Wingdings" w:hint="default"/>
      </w:rPr>
    </w:lvl>
    <w:lvl w:ilvl="1" w:tplc="740EA4AA" w:tentative="1">
      <w:start w:val="1"/>
      <w:numFmt w:val="bullet"/>
      <w:lvlText w:val=""/>
      <w:lvlJc w:val="left"/>
      <w:pPr>
        <w:tabs>
          <w:tab w:val="num" w:pos="1440"/>
        </w:tabs>
        <w:ind w:left="1440" w:hanging="360"/>
      </w:pPr>
      <w:rPr>
        <w:rFonts w:ascii="Wingdings" w:hAnsi="Wingdings" w:hint="default"/>
      </w:rPr>
    </w:lvl>
    <w:lvl w:ilvl="2" w:tplc="755CE204" w:tentative="1">
      <w:start w:val="1"/>
      <w:numFmt w:val="bullet"/>
      <w:lvlText w:val=""/>
      <w:lvlJc w:val="left"/>
      <w:pPr>
        <w:tabs>
          <w:tab w:val="num" w:pos="2160"/>
        </w:tabs>
        <w:ind w:left="2160" w:hanging="360"/>
      </w:pPr>
      <w:rPr>
        <w:rFonts w:ascii="Wingdings" w:hAnsi="Wingdings" w:hint="default"/>
      </w:rPr>
    </w:lvl>
    <w:lvl w:ilvl="3" w:tplc="673C05B4" w:tentative="1">
      <w:start w:val="1"/>
      <w:numFmt w:val="bullet"/>
      <w:lvlText w:val=""/>
      <w:lvlJc w:val="left"/>
      <w:pPr>
        <w:tabs>
          <w:tab w:val="num" w:pos="2880"/>
        </w:tabs>
        <w:ind w:left="2880" w:hanging="360"/>
      </w:pPr>
      <w:rPr>
        <w:rFonts w:ascii="Wingdings" w:hAnsi="Wingdings" w:hint="default"/>
      </w:rPr>
    </w:lvl>
    <w:lvl w:ilvl="4" w:tplc="074ADEB2" w:tentative="1">
      <w:start w:val="1"/>
      <w:numFmt w:val="bullet"/>
      <w:lvlText w:val=""/>
      <w:lvlJc w:val="left"/>
      <w:pPr>
        <w:tabs>
          <w:tab w:val="num" w:pos="3600"/>
        </w:tabs>
        <w:ind w:left="3600" w:hanging="360"/>
      </w:pPr>
      <w:rPr>
        <w:rFonts w:ascii="Wingdings" w:hAnsi="Wingdings" w:hint="default"/>
      </w:rPr>
    </w:lvl>
    <w:lvl w:ilvl="5" w:tplc="F99A2194" w:tentative="1">
      <w:start w:val="1"/>
      <w:numFmt w:val="bullet"/>
      <w:lvlText w:val=""/>
      <w:lvlJc w:val="left"/>
      <w:pPr>
        <w:tabs>
          <w:tab w:val="num" w:pos="4320"/>
        </w:tabs>
        <w:ind w:left="4320" w:hanging="360"/>
      </w:pPr>
      <w:rPr>
        <w:rFonts w:ascii="Wingdings" w:hAnsi="Wingdings" w:hint="default"/>
      </w:rPr>
    </w:lvl>
    <w:lvl w:ilvl="6" w:tplc="8634239E" w:tentative="1">
      <w:start w:val="1"/>
      <w:numFmt w:val="bullet"/>
      <w:lvlText w:val=""/>
      <w:lvlJc w:val="left"/>
      <w:pPr>
        <w:tabs>
          <w:tab w:val="num" w:pos="5040"/>
        </w:tabs>
        <w:ind w:left="5040" w:hanging="360"/>
      </w:pPr>
      <w:rPr>
        <w:rFonts w:ascii="Wingdings" w:hAnsi="Wingdings" w:hint="default"/>
      </w:rPr>
    </w:lvl>
    <w:lvl w:ilvl="7" w:tplc="E3F6F7F2" w:tentative="1">
      <w:start w:val="1"/>
      <w:numFmt w:val="bullet"/>
      <w:lvlText w:val=""/>
      <w:lvlJc w:val="left"/>
      <w:pPr>
        <w:tabs>
          <w:tab w:val="num" w:pos="5760"/>
        </w:tabs>
        <w:ind w:left="5760" w:hanging="360"/>
      </w:pPr>
      <w:rPr>
        <w:rFonts w:ascii="Wingdings" w:hAnsi="Wingdings" w:hint="default"/>
      </w:rPr>
    </w:lvl>
    <w:lvl w:ilvl="8" w:tplc="C42C46C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D47D28"/>
    <w:multiLevelType w:val="hybridMultilevel"/>
    <w:tmpl w:val="593E17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545FE7"/>
    <w:multiLevelType w:val="hybridMultilevel"/>
    <w:tmpl w:val="50B486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671312"/>
    <w:multiLevelType w:val="hybridMultilevel"/>
    <w:tmpl w:val="3C1C8F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023526"/>
    <w:multiLevelType w:val="hybridMultilevel"/>
    <w:tmpl w:val="5CFC97AC"/>
    <w:lvl w:ilvl="0" w:tplc="0B1CACC2">
      <w:start w:val="1"/>
      <w:numFmt w:val="bullet"/>
      <w:lvlText w:val=""/>
      <w:lvlJc w:val="left"/>
      <w:pPr>
        <w:tabs>
          <w:tab w:val="num" w:pos="720"/>
        </w:tabs>
        <w:ind w:left="720" w:hanging="360"/>
      </w:pPr>
      <w:rPr>
        <w:rFonts w:ascii="Wingdings" w:hAnsi="Wingdings" w:hint="default"/>
      </w:rPr>
    </w:lvl>
    <w:lvl w:ilvl="1" w:tplc="FD02BF86" w:tentative="1">
      <w:start w:val="1"/>
      <w:numFmt w:val="bullet"/>
      <w:lvlText w:val=""/>
      <w:lvlJc w:val="left"/>
      <w:pPr>
        <w:tabs>
          <w:tab w:val="num" w:pos="1440"/>
        </w:tabs>
        <w:ind w:left="1440" w:hanging="360"/>
      </w:pPr>
      <w:rPr>
        <w:rFonts w:ascii="Wingdings" w:hAnsi="Wingdings" w:hint="default"/>
      </w:rPr>
    </w:lvl>
    <w:lvl w:ilvl="2" w:tplc="0CFA265E" w:tentative="1">
      <w:start w:val="1"/>
      <w:numFmt w:val="bullet"/>
      <w:lvlText w:val=""/>
      <w:lvlJc w:val="left"/>
      <w:pPr>
        <w:tabs>
          <w:tab w:val="num" w:pos="2160"/>
        </w:tabs>
        <w:ind w:left="2160" w:hanging="360"/>
      </w:pPr>
      <w:rPr>
        <w:rFonts w:ascii="Wingdings" w:hAnsi="Wingdings" w:hint="default"/>
      </w:rPr>
    </w:lvl>
    <w:lvl w:ilvl="3" w:tplc="4FC235B6" w:tentative="1">
      <w:start w:val="1"/>
      <w:numFmt w:val="bullet"/>
      <w:lvlText w:val=""/>
      <w:lvlJc w:val="left"/>
      <w:pPr>
        <w:tabs>
          <w:tab w:val="num" w:pos="2880"/>
        </w:tabs>
        <w:ind w:left="2880" w:hanging="360"/>
      </w:pPr>
      <w:rPr>
        <w:rFonts w:ascii="Wingdings" w:hAnsi="Wingdings" w:hint="default"/>
      </w:rPr>
    </w:lvl>
    <w:lvl w:ilvl="4" w:tplc="F3EC5794" w:tentative="1">
      <w:start w:val="1"/>
      <w:numFmt w:val="bullet"/>
      <w:lvlText w:val=""/>
      <w:lvlJc w:val="left"/>
      <w:pPr>
        <w:tabs>
          <w:tab w:val="num" w:pos="3600"/>
        </w:tabs>
        <w:ind w:left="3600" w:hanging="360"/>
      </w:pPr>
      <w:rPr>
        <w:rFonts w:ascii="Wingdings" w:hAnsi="Wingdings" w:hint="default"/>
      </w:rPr>
    </w:lvl>
    <w:lvl w:ilvl="5" w:tplc="42F2D31E" w:tentative="1">
      <w:start w:val="1"/>
      <w:numFmt w:val="bullet"/>
      <w:lvlText w:val=""/>
      <w:lvlJc w:val="left"/>
      <w:pPr>
        <w:tabs>
          <w:tab w:val="num" w:pos="4320"/>
        </w:tabs>
        <w:ind w:left="4320" w:hanging="360"/>
      </w:pPr>
      <w:rPr>
        <w:rFonts w:ascii="Wingdings" w:hAnsi="Wingdings" w:hint="default"/>
      </w:rPr>
    </w:lvl>
    <w:lvl w:ilvl="6" w:tplc="B43E1B3A" w:tentative="1">
      <w:start w:val="1"/>
      <w:numFmt w:val="bullet"/>
      <w:lvlText w:val=""/>
      <w:lvlJc w:val="left"/>
      <w:pPr>
        <w:tabs>
          <w:tab w:val="num" w:pos="5040"/>
        </w:tabs>
        <w:ind w:left="5040" w:hanging="360"/>
      </w:pPr>
      <w:rPr>
        <w:rFonts w:ascii="Wingdings" w:hAnsi="Wingdings" w:hint="default"/>
      </w:rPr>
    </w:lvl>
    <w:lvl w:ilvl="7" w:tplc="043A6E66" w:tentative="1">
      <w:start w:val="1"/>
      <w:numFmt w:val="bullet"/>
      <w:lvlText w:val=""/>
      <w:lvlJc w:val="left"/>
      <w:pPr>
        <w:tabs>
          <w:tab w:val="num" w:pos="5760"/>
        </w:tabs>
        <w:ind w:left="5760" w:hanging="360"/>
      </w:pPr>
      <w:rPr>
        <w:rFonts w:ascii="Wingdings" w:hAnsi="Wingdings" w:hint="default"/>
      </w:rPr>
    </w:lvl>
    <w:lvl w:ilvl="8" w:tplc="D5E652B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9D1CC7"/>
    <w:multiLevelType w:val="hybridMultilevel"/>
    <w:tmpl w:val="1A3279B2"/>
    <w:lvl w:ilvl="0" w:tplc="04150011">
      <w:start w:val="1"/>
      <w:numFmt w:val="decimal"/>
      <w:lvlText w:val="%1)"/>
      <w:lvlJc w:val="left"/>
      <w:pPr>
        <w:ind w:left="720" w:hanging="360"/>
      </w:pPr>
    </w:lvl>
    <w:lvl w:ilvl="1" w:tplc="3B36FDA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A68373A"/>
    <w:multiLevelType w:val="hybridMultilevel"/>
    <w:tmpl w:val="B6B01A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F81990"/>
    <w:multiLevelType w:val="hybridMultilevel"/>
    <w:tmpl w:val="A22853BC"/>
    <w:lvl w:ilvl="0" w:tplc="EE8C130A">
      <w:start w:val="1"/>
      <w:numFmt w:val="bullet"/>
      <w:lvlText w:val=""/>
      <w:lvlJc w:val="left"/>
      <w:pPr>
        <w:tabs>
          <w:tab w:val="num" w:pos="720"/>
        </w:tabs>
        <w:ind w:left="720" w:hanging="360"/>
      </w:pPr>
      <w:rPr>
        <w:rFonts w:ascii="Wingdings" w:hAnsi="Wingdings" w:hint="default"/>
      </w:rPr>
    </w:lvl>
    <w:lvl w:ilvl="1" w:tplc="DD92ABBA" w:tentative="1">
      <w:start w:val="1"/>
      <w:numFmt w:val="bullet"/>
      <w:lvlText w:val=""/>
      <w:lvlJc w:val="left"/>
      <w:pPr>
        <w:tabs>
          <w:tab w:val="num" w:pos="1440"/>
        </w:tabs>
        <w:ind w:left="1440" w:hanging="360"/>
      </w:pPr>
      <w:rPr>
        <w:rFonts w:ascii="Wingdings" w:hAnsi="Wingdings" w:hint="default"/>
      </w:rPr>
    </w:lvl>
    <w:lvl w:ilvl="2" w:tplc="B1825876" w:tentative="1">
      <w:start w:val="1"/>
      <w:numFmt w:val="bullet"/>
      <w:lvlText w:val=""/>
      <w:lvlJc w:val="left"/>
      <w:pPr>
        <w:tabs>
          <w:tab w:val="num" w:pos="2160"/>
        </w:tabs>
        <w:ind w:left="2160" w:hanging="360"/>
      </w:pPr>
      <w:rPr>
        <w:rFonts w:ascii="Wingdings" w:hAnsi="Wingdings" w:hint="default"/>
      </w:rPr>
    </w:lvl>
    <w:lvl w:ilvl="3" w:tplc="FC1E9F4A" w:tentative="1">
      <w:start w:val="1"/>
      <w:numFmt w:val="bullet"/>
      <w:lvlText w:val=""/>
      <w:lvlJc w:val="left"/>
      <w:pPr>
        <w:tabs>
          <w:tab w:val="num" w:pos="2880"/>
        </w:tabs>
        <w:ind w:left="2880" w:hanging="360"/>
      </w:pPr>
      <w:rPr>
        <w:rFonts w:ascii="Wingdings" w:hAnsi="Wingdings" w:hint="default"/>
      </w:rPr>
    </w:lvl>
    <w:lvl w:ilvl="4" w:tplc="6BEA9026" w:tentative="1">
      <w:start w:val="1"/>
      <w:numFmt w:val="bullet"/>
      <w:lvlText w:val=""/>
      <w:lvlJc w:val="left"/>
      <w:pPr>
        <w:tabs>
          <w:tab w:val="num" w:pos="3600"/>
        </w:tabs>
        <w:ind w:left="3600" w:hanging="360"/>
      </w:pPr>
      <w:rPr>
        <w:rFonts w:ascii="Wingdings" w:hAnsi="Wingdings" w:hint="default"/>
      </w:rPr>
    </w:lvl>
    <w:lvl w:ilvl="5" w:tplc="A66AA552" w:tentative="1">
      <w:start w:val="1"/>
      <w:numFmt w:val="bullet"/>
      <w:lvlText w:val=""/>
      <w:lvlJc w:val="left"/>
      <w:pPr>
        <w:tabs>
          <w:tab w:val="num" w:pos="4320"/>
        </w:tabs>
        <w:ind w:left="4320" w:hanging="360"/>
      </w:pPr>
      <w:rPr>
        <w:rFonts w:ascii="Wingdings" w:hAnsi="Wingdings" w:hint="default"/>
      </w:rPr>
    </w:lvl>
    <w:lvl w:ilvl="6" w:tplc="AA4CB28C" w:tentative="1">
      <w:start w:val="1"/>
      <w:numFmt w:val="bullet"/>
      <w:lvlText w:val=""/>
      <w:lvlJc w:val="left"/>
      <w:pPr>
        <w:tabs>
          <w:tab w:val="num" w:pos="5040"/>
        </w:tabs>
        <w:ind w:left="5040" w:hanging="360"/>
      </w:pPr>
      <w:rPr>
        <w:rFonts w:ascii="Wingdings" w:hAnsi="Wingdings" w:hint="default"/>
      </w:rPr>
    </w:lvl>
    <w:lvl w:ilvl="7" w:tplc="518CCE76" w:tentative="1">
      <w:start w:val="1"/>
      <w:numFmt w:val="bullet"/>
      <w:lvlText w:val=""/>
      <w:lvlJc w:val="left"/>
      <w:pPr>
        <w:tabs>
          <w:tab w:val="num" w:pos="5760"/>
        </w:tabs>
        <w:ind w:left="5760" w:hanging="360"/>
      </w:pPr>
      <w:rPr>
        <w:rFonts w:ascii="Wingdings" w:hAnsi="Wingdings" w:hint="default"/>
      </w:rPr>
    </w:lvl>
    <w:lvl w:ilvl="8" w:tplc="FF26226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22E6CC7"/>
    <w:multiLevelType w:val="hybridMultilevel"/>
    <w:tmpl w:val="A9967EDA"/>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53923C7"/>
    <w:multiLevelType w:val="hybridMultilevel"/>
    <w:tmpl w:val="7AFA46D4"/>
    <w:lvl w:ilvl="0" w:tplc="A3AEC240">
      <w:start w:val="1"/>
      <w:numFmt w:val="bullet"/>
      <w:lvlText w:val=""/>
      <w:lvlJc w:val="left"/>
      <w:pPr>
        <w:tabs>
          <w:tab w:val="num" w:pos="720"/>
        </w:tabs>
        <w:ind w:left="720" w:hanging="360"/>
      </w:pPr>
      <w:rPr>
        <w:rFonts w:ascii="Wingdings" w:hAnsi="Wingdings" w:hint="default"/>
      </w:rPr>
    </w:lvl>
    <w:lvl w:ilvl="1" w:tplc="8626F004" w:tentative="1">
      <w:start w:val="1"/>
      <w:numFmt w:val="bullet"/>
      <w:lvlText w:val=""/>
      <w:lvlJc w:val="left"/>
      <w:pPr>
        <w:tabs>
          <w:tab w:val="num" w:pos="1440"/>
        </w:tabs>
        <w:ind w:left="1440" w:hanging="360"/>
      </w:pPr>
      <w:rPr>
        <w:rFonts w:ascii="Wingdings" w:hAnsi="Wingdings" w:hint="default"/>
      </w:rPr>
    </w:lvl>
    <w:lvl w:ilvl="2" w:tplc="75560A38" w:tentative="1">
      <w:start w:val="1"/>
      <w:numFmt w:val="bullet"/>
      <w:lvlText w:val=""/>
      <w:lvlJc w:val="left"/>
      <w:pPr>
        <w:tabs>
          <w:tab w:val="num" w:pos="2160"/>
        </w:tabs>
        <w:ind w:left="2160" w:hanging="360"/>
      </w:pPr>
      <w:rPr>
        <w:rFonts w:ascii="Wingdings" w:hAnsi="Wingdings" w:hint="default"/>
      </w:rPr>
    </w:lvl>
    <w:lvl w:ilvl="3" w:tplc="4EF0B884" w:tentative="1">
      <w:start w:val="1"/>
      <w:numFmt w:val="bullet"/>
      <w:lvlText w:val=""/>
      <w:lvlJc w:val="left"/>
      <w:pPr>
        <w:tabs>
          <w:tab w:val="num" w:pos="2880"/>
        </w:tabs>
        <w:ind w:left="2880" w:hanging="360"/>
      </w:pPr>
      <w:rPr>
        <w:rFonts w:ascii="Wingdings" w:hAnsi="Wingdings" w:hint="default"/>
      </w:rPr>
    </w:lvl>
    <w:lvl w:ilvl="4" w:tplc="3E5A63CC" w:tentative="1">
      <w:start w:val="1"/>
      <w:numFmt w:val="bullet"/>
      <w:lvlText w:val=""/>
      <w:lvlJc w:val="left"/>
      <w:pPr>
        <w:tabs>
          <w:tab w:val="num" w:pos="3600"/>
        </w:tabs>
        <w:ind w:left="3600" w:hanging="360"/>
      </w:pPr>
      <w:rPr>
        <w:rFonts w:ascii="Wingdings" w:hAnsi="Wingdings" w:hint="default"/>
      </w:rPr>
    </w:lvl>
    <w:lvl w:ilvl="5" w:tplc="F7703DB8" w:tentative="1">
      <w:start w:val="1"/>
      <w:numFmt w:val="bullet"/>
      <w:lvlText w:val=""/>
      <w:lvlJc w:val="left"/>
      <w:pPr>
        <w:tabs>
          <w:tab w:val="num" w:pos="4320"/>
        </w:tabs>
        <w:ind w:left="4320" w:hanging="360"/>
      </w:pPr>
      <w:rPr>
        <w:rFonts w:ascii="Wingdings" w:hAnsi="Wingdings" w:hint="default"/>
      </w:rPr>
    </w:lvl>
    <w:lvl w:ilvl="6" w:tplc="1ABC12BE" w:tentative="1">
      <w:start w:val="1"/>
      <w:numFmt w:val="bullet"/>
      <w:lvlText w:val=""/>
      <w:lvlJc w:val="left"/>
      <w:pPr>
        <w:tabs>
          <w:tab w:val="num" w:pos="5040"/>
        </w:tabs>
        <w:ind w:left="5040" w:hanging="360"/>
      </w:pPr>
      <w:rPr>
        <w:rFonts w:ascii="Wingdings" w:hAnsi="Wingdings" w:hint="default"/>
      </w:rPr>
    </w:lvl>
    <w:lvl w:ilvl="7" w:tplc="4F48F060" w:tentative="1">
      <w:start w:val="1"/>
      <w:numFmt w:val="bullet"/>
      <w:lvlText w:val=""/>
      <w:lvlJc w:val="left"/>
      <w:pPr>
        <w:tabs>
          <w:tab w:val="num" w:pos="5760"/>
        </w:tabs>
        <w:ind w:left="5760" w:hanging="360"/>
      </w:pPr>
      <w:rPr>
        <w:rFonts w:ascii="Wingdings" w:hAnsi="Wingdings" w:hint="default"/>
      </w:rPr>
    </w:lvl>
    <w:lvl w:ilvl="8" w:tplc="410E0524"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BF120E"/>
    <w:multiLevelType w:val="hybridMultilevel"/>
    <w:tmpl w:val="944A45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AC2D87"/>
    <w:multiLevelType w:val="hybridMultilevel"/>
    <w:tmpl w:val="B038FDAC"/>
    <w:lvl w:ilvl="0" w:tplc="96B8BFA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66AA4D5C"/>
    <w:multiLevelType w:val="hybridMultilevel"/>
    <w:tmpl w:val="193EA6DA"/>
    <w:lvl w:ilvl="0" w:tplc="82AC69CC">
      <w:start w:val="1"/>
      <w:numFmt w:val="bullet"/>
      <w:lvlText w:val=""/>
      <w:lvlJc w:val="left"/>
      <w:pPr>
        <w:tabs>
          <w:tab w:val="num" w:pos="720"/>
        </w:tabs>
        <w:ind w:left="720" w:hanging="360"/>
      </w:pPr>
      <w:rPr>
        <w:rFonts w:ascii="Wingdings" w:hAnsi="Wingdings" w:hint="default"/>
      </w:rPr>
    </w:lvl>
    <w:lvl w:ilvl="1" w:tplc="3AFC2F3E" w:tentative="1">
      <w:start w:val="1"/>
      <w:numFmt w:val="bullet"/>
      <w:lvlText w:val=""/>
      <w:lvlJc w:val="left"/>
      <w:pPr>
        <w:tabs>
          <w:tab w:val="num" w:pos="1440"/>
        </w:tabs>
        <w:ind w:left="1440" w:hanging="360"/>
      </w:pPr>
      <w:rPr>
        <w:rFonts w:ascii="Wingdings" w:hAnsi="Wingdings" w:hint="default"/>
      </w:rPr>
    </w:lvl>
    <w:lvl w:ilvl="2" w:tplc="C5C6C76A" w:tentative="1">
      <w:start w:val="1"/>
      <w:numFmt w:val="bullet"/>
      <w:lvlText w:val=""/>
      <w:lvlJc w:val="left"/>
      <w:pPr>
        <w:tabs>
          <w:tab w:val="num" w:pos="2160"/>
        </w:tabs>
        <w:ind w:left="2160" w:hanging="360"/>
      </w:pPr>
      <w:rPr>
        <w:rFonts w:ascii="Wingdings" w:hAnsi="Wingdings" w:hint="default"/>
      </w:rPr>
    </w:lvl>
    <w:lvl w:ilvl="3" w:tplc="D0F870DE" w:tentative="1">
      <w:start w:val="1"/>
      <w:numFmt w:val="bullet"/>
      <w:lvlText w:val=""/>
      <w:lvlJc w:val="left"/>
      <w:pPr>
        <w:tabs>
          <w:tab w:val="num" w:pos="2880"/>
        </w:tabs>
        <w:ind w:left="2880" w:hanging="360"/>
      </w:pPr>
      <w:rPr>
        <w:rFonts w:ascii="Wingdings" w:hAnsi="Wingdings" w:hint="default"/>
      </w:rPr>
    </w:lvl>
    <w:lvl w:ilvl="4" w:tplc="6CCAEFD0" w:tentative="1">
      <w:start w:val="1"/>
      <w:numFmt w:val="bullet"/>
      <w:lvlText w:val=""/>
      <w:lvlJc w:val="left"/>
      <w:pPr>
        <w:tabs>
          <w:tab w:val="num" w:pos="3600"/>
        </w:tabs>
        <w:ind w:left="3600" w:hanging="360"/>
      </w:pPr>
      <w:rPr>
        <w:rFonts w:ascii="Wingdings" w:hAnsi="Wingdings" w:hint="default"/>
      </w:rPr>
    </w:lvl>
    <w:lvl w:ilvl="5" w:tplc="C50E4E8A" w:tentative="1">
      <w:start w:val="1"/>
      <w:numFmt w:val="bullet"/>
      <w:lvlText w:val=""/>
      <w:lvlJc w:val="left"/>
      <w:pPr>
        <w:tabs>
          <w:tab w:val="num" w:pos="4320"/>
        </w:tabs>
        <w:ind w:left="4320" w:hanging="360"/>
      </w:pPr>
      <w:rPr>
        <w:rFonts w:ascii="Wingdings" w:hAnsi="Wingdings" w:hint="default"/>
      </w:rPr>
    </w:lvl>
    <w:lvl w:ilvl="6" w:tplc="59BAC84C" w:tentative="1">
      <w:start w:val="1"/>
      <w:numFmt w:val="bullet"/>
      <w:lvlText w:val=""/>
      <w:lvlJc w:val="left"/>
      <w:pPr>
        <w:tabs>
          <w:tab w:val="num" w:pos="5040"/>
        </w:tabs>
        <w:ind w:left="5040" w:hanging="360"/>
      </w:pPr>
      <w:rPr>
        <w:rFonts w:ascii="Wingdings" w:hAnsi="Wingdings" w:hint="default"/>
      </w:rPr>
    </w:lvl>
    <w:lvl w:ilvl="7" w:tplc="BFDE3994" w:tentative="1">
      <w:start w:val="1"/>
      <w:numFmt w:val="bullet"/>
      <w:lvlText w:val=""/>
      <w:lvlJc w:val="left"/>
      <w:pPr>
        <w:tabs>
          <w:tab w:val="num" w:pos="5760"/>
        </w:tabs>
        <w:ind w:left="5760" w:hanging="360"/>
      </w:pPr>
      <w:rPr>
        <w:rFonts w:ascii="Wingdings" w:hAnsi="Wingdings" w:hint="default"/>
      </w:rPr>
    </w:lvl>
    <w:lvl w:ilvl="8" w:tplc="430A4B4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1F069F"/>
    <w:multiLevelType w:val="hybridMultilevel"/>
    <w:tmpl w:val="8578DE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FBD4DC1"/>
    <w:multiLevelType w:val="hybridMultilevel"/>
    <w:tmpl w:val="F24ACB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0"/>
  </w:num>
  <w:num w:numId="3">
    <w:abstractNumId w:val="22"/>
  </w:num>
  <w:num w:numId="4">
    <w:abstractNumId w:val="1"/>
  </w:num>
  <w:num w:numId="5">
    <w:abstractNumId w:val="3"/>
  </w:num>
  <w:num w:numId="6">
    <w:abstractNumId w:val="13"/>
  </w:num>
  <w:num w:numId="7">
    <w:abstractNumId w:val="14"/>
  </w:num>
  <w:num w:numId="8">
    <w:abstractNumId w:val="19"/>
  </w:num>
  <w:num w:numId="9">
    <w:abstractNumId w:val="5"/>
  </w:num>
  <w:num w:numId="10">
    <w:abstractNumId w:val="11"/>
  </w:num>
  <w:num w:numId="11">
    <w:abstractNumId w:val="7"/>
  </w:num>
  <w:num w:numId="12">
    <w:abstractNumId w:val="6"/>
  </w:num>
  <w:num w:numId="13">
    <w:abstractNumId w:val="16"/>
  </w:num>
  <w:num w:numId="14">
    <w:abstractNumId w:val="18"/>
  </w:num>
  <w:num w:numId="15">
    <w:abstractNumId w:val="9"/>
  </w:num>
  <w:num w:numId="16">
    <w:abstractNumId w:val="8"/>
  </w:num>
  <w:num w:numId="17">
    <w:abstractNumId w:val="4"/>
  </w:num>
  <w:num w:numId="18">
    <w:abstractNumId w:val="0"/>
  </w:num>
  <w:num w:numId="19">
    <w:abstractNumId w:val="21"/>
  </w:num>
  <w:num w:numId="20">
    <w:abstractNumId w:val="15"/>
  </w:num>
  <w:num w:numId="21">
    <w:abstractNumId w:val="20"/>
  </w:num>
  <w:num w:numId="22">
    <w:abstractNumId w:val="12"/>
  </w:num>
  <w:num w:numId="23">
    <w:abstractNumId w:val="17"/>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5B6"/>
    <w:rsid w:val="00021F30"/>
    <w:rsid w:val="00053F75"/>
    <w:rsid w:val="00054807"/>
    <w:rsid w:val="00064DA8"/>
    <w:rsid w:val="00075E72"/>
    <w:rsid w:val="00082E6A"/>
    <w:rsid w:val="00091438"/>
    <w:rsid w:val="000C2208"/>
    <w:rsid w:val="000D1EED"/>
    <w:rsid w:val="000F7E1E"/>
    <w:rsid w:val="00150800"/>
    <w:rsid w:val="00151E1F"/>
    <w:rsid w:val="001523FF"/>
    <w:rsid w:val="0015285F"/>
    <w:rsid w:val="00152EF7"/>
    <w:rsid w:val="001721B5"/>
    <w:rsid w:val="00186AC1"/>
    <w:rsid w:val="00187F22"/>
    <w:rsid w:val="00190360"/>
    <w:rsid w:val="001E30EB"/>
    <w:rsid w:val="00214A9D"/>
    <w:rsid w:val="00262C8A"/>
    <w:rsid w:val="00266A59"/>
    <w:rsid w:val="00271764"/>
    <w:rsid w:val="00272F8F"/>
    <w:rsid w:val="00282ED6"/>
    <w:rsid w:val="002A29A8"/>
    <w:rsid w:val="002A7E42"/>
    <w:rsid w:val="002B4629"/>
    <w:rsid w:val="002D337A"/>
    <w:rsid w:val="002D3D56"/>
    <w:rsid w:val="002E68F8"/>
    <w:rsid w:val="002F2521"/>
    <w:rsid w:val="00337F10"/>
    <w:rsid w:val="003706FF"/>
    <w:rsid w:val="00380FAA"/>
    <w:rsid w:val="00385289"/>
    <w:rsid w:val="00386535"/>
    <w:rsid w:val="00393D2D"/>
    <w:rsid w:val="003B1E4B"/>
    <w:rsid w:val="003F7429"/>
    <w:rsid w:val="004626F5"/>
    <w:rsid w:val="00476CAA"/>
    <w:rsid w:val="00494CE9"/>
    <w:rsid w:val="004978B6"/>
    <w:rsid w:val="004A3F2A"/>
    <w:rsid w:val="004B345F"/>
    <w:rsid w:val="004B6F57"/>
    <w:rsid w:val="004B73A2"/>
    <w:rsid w:val="004C61B6"/>
    <w:rsid w:val="004F515E"/>
    <w:rsid w:val="00505D91"/>
    <w:rsid w:val="00516609"/>
    <w:rsid w:val="00526E20"/>
    <w:rsid w:val="005349EC"/>
    <w:rsid w:val="005371B8"/>
    <w:rsid w:val="00572A30"/>
    <w:rsid w:val="00573E31"/>
    <w:rsid w:val="00575389"/>
    <w:rsid w:val="00587EF7"/>
    <w:rsid w:val="00591772"/>
    <w:rsid w:val="005C5950"/>
    <w:rsid w:val="005D0B7B"/>
    <w:rsid w:val="005D4563"/>
    <w:rsid w:val="005E53FB"/>
    <w:rsid w:val="005F01F3"/>
    <w:rsid w:val="006049AC"/>
    <w:rsid w:val="00611E19"/>
    <w:rsid w:val="00622EFC"/>
    <w:rsid w:val="00635697"/>
    <w:rsid w:val="00644B62"/>
    <w:rsid w:val="0065092D"/>
    <w:rsid w:val="006526A7"/>
    <w:rsid w:val="006B5319"/>
    <w:rsid w:val="006E5945"/>
    <w:rsid w:val="006F202D"/>
    <w:rsid w:val="00706930"/>
    <w:rsid w:val="00710AC8"/>
    <w:rsid w:val="0073003A"/>
    <w:rsid w:val="0076445E"/>
    <w:rsid w:val="00767964"/>
    <w:rsid w:val="007752B3"/>
    <w:rsid w:val="007A0E45"/>
    <w:rsid w:val="007A2A10"/>
    <w:rsid w:val="007B1AE9"/>
    <w:rsid w:val="007C054A"/>
    <w:rsid w:val="007C36CB"/>
    <w:rsid w:val="007D2297"/>
    <w:rsid w:val="007F71F4"/>
    <w:rsid w:val="00800E2D"/>
    <w:rsid w:val="00802148"/>
    <w:rsid w:val="00803738"/>
    <w:rsid w:val="00811B53"/>
    <w:rsid w:val="00816A49"/>
    <w:rsid w:val="00855643"/>
    <w:rsid w:val="00862E4F"/>
    <w:rsid w:val="0089643A"/>
    <w:rsid w:val="008A1D32"/>
    <w:rsid w:val="008B1AAE"/>
    <w:rsid w:val="008D3F96"/>
    <w:rsid w:val="00914830"/>
    <w:rsid w:val="00915931"/>
    <w:rsid w:val="00927285"/>
    <w:rsid w:val="00940B01"/>
    <w:rsid w:val="009753E4"/>
    <w:rsid w:val="009904A8"/>
    <w:rsid w:val="009A1A31"/>
    <w:rsid w:val="009F5250"/>
    <w:rsid w:val="00A03671"/>
    <w:rsid w:val="00A03A1B"/>
    <w:rsid w:val="00A064D4"/>
    <w:rsid w:val="00A16C35"/>
    <w:rsid w:val="00A22F30"/>
    <w:rsid w:val="00A46D84"/>
    <w:rsid w:val="00A51546"/>
    <w:rsid w:val="00A72C79"/>
    <w:rsid w:val="00A73EB0"/>
    <w:rsid w:val="00A8705E"/>
    <w:rsid w:val="00A963E2"/>
    <w:rsid w:val="00A974B0"/>
    <w:rsid w:val="00AA1A5E"/>
    <w:rsid w:val="00AA4CA9"/>
    <w:rsid w:val="00AB2E91"/>
    <w:rsid w:val="00AB72BA"/>
    <w:rsid w:val="00AC1D91"/>
    <w:rsid w:val="00AC2196"/>
    <w:rsid w:val="00AE06DE"/>
    <w:rsid w:val="00B066A1"/>
    <w:rsid w:val="00B15EA2"/>
    <w:rsid w:val="00B44CEE"/>
    <w:rsid w:val="00B53A47"/>
    <w:rsid w:val="00B5768C"/>
    <w:rsid w:val="00B85132"/>
    <w:rsid w:val="00BA771C"/>
    <w:rsid w:val="00BB305D"/>
    <w:rsid w:val="00BB6195"/>
    <w:rsid w:val="00BD6458"/>
    <w:rsid w:val="00BD6AD6"/>
    <w:rsid w:val="00BF2868"/>
    <w:rsid w:val="00C01603"/>
    <w:rsid w:val="00C02D2D"/>
    <w:rsid w:val="00C05812"/>
    <w:rsid w:val="00C4545D"/>
    <w:rsid w:val="00C50578"/>
    <w:rsid w:val="00C5157C"/>
    <w:rsid w:val="00C5335D"/>
    <w:rsid w:val="00C5424F"/>
    <w:rsid w:val="00C6237A"/>
    <w:rsid w:val="00C82E0B"/>
    <w:rsid w:val="00C96108"/>
    <w:rsid w:val="00CA2ACC"/>
    <w:rsid w:val="00CB4499"/>
    <w:rsid w:val="00CB5ED6"/>
    <w:rsid w:val="00CC0265"/>
    <w:rsid w:val="00CC2192"/>
    <w:rsid w:val="00CC5C2F"/>
    <w:rsid w:val="00CE3843"/>
    <w:rsid w:val="00CE3C86"/>
    <w:rsid w:val="00CE4578"/>
    <w:rsid w:val="00CE571B"/>
    <w:rsid w:val="00CE5A59"/>
    <w:rsid w:val="00D20A99"/>
    <w:rsid w:val="00D40E5A"/>
    <w:rsid w:val="00D42C5B"/>
    <w:rsid w:val="00D4347D"/>
    <w:rsid w:val="00D44208"/>
    <w:rsid w:val="00D45158"/>
    <w:rsid w:val="00D5625C"/>
    <w:rsid w:val="00D608C1"/>
    <w:rsid w:val="00D609FA"/>
    <w:rsid w:val="00D63D0B"/>
    <w:rsid w:val="00DA5248"/>
    <w:rsid w:val="00DB3562"/>
    <w:rsid w:val="00DB6106"/>
    <w:rsid w:val="00DC0142"/>
    <w:rsid w:val="00DD1505"/>
    <w:rsid w:val="00DD77C8"/>
    <w:rsid w:val="00DD7F3F"/>
    <w:rsid w:val="00DF7CE2"/>
    <w:rsid w:val="00E045B6"/>
    <w:rsid w:val="00E07DA8"/>
    <w:rsid w:val="00E23ACD"/>
    <w:rsid w:val="00E47FEC"/>
    <w:rsid w:val="00E53D95"/>
    <w:rsid w:val="00E57502"/>
    <w:rsid w:val="00E57E8D"/>
    <w:rsid w:val="00E644F1"/>
    <w:rsid w:val="00E73D1A"/>
    <w:rsid w:val="00E73E40"/>
    <w:rsid w:val="00E8631B"/>
    <w:rsid w:val="00E9651A"/>
    <w:rsid w:val="00EE4136"/>
    <w:rsid w:val="00EE4B94"/>
    <w:rsid w:val="00EE6BC6"/>
    <w:rsid w:val="00EF631D"/>
    <w:rsid w:val="00F12880"/>
    <w:rsid w:val="00F17597"/>
    <w:rsid w:val="00F2310E"/>
    <w:rsid w:val="00F45D18"/>
    <w:rsid w:val="00F47294"/>
    <w:rsid w:val="00F83703"/>
    <w:rsid w:val="00F86BF8"/>
    <w:rsid w:val="00F90506"/>
    <w:rsid w:val="00F91EB4"/>
    <w:rsid w:val="00FB3F7F"/>
    <w:rsid w:val="00FD7C8B"/>
    <w:rsid w:val="00FE02EE"/>
    <w:rsid w:val="00FE0BD4"/>
    <w:rsid w:val="00FE29EA"/>
    <w:rsid w:val="00FF0543"/>
    <w:rsid w:val="00FF5B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AB6A3"/>
  <w14:defaultImageDpi w14:val="32767"/>
  <w15:docId w15:val="{2576B770-D415-4B14-B644-B74F98505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045B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045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045B6"/>
    <w:pPr>
      <w:ind w:left="720"/>
      <w:contextualSpacing/>
    </w:pPr>
  </w:style>
  <w:style w:type="character" w:styleId="Hipercze">
    <w:name w:val="Hyperlink"/>
    <w:basedOn w:val="Domylnaczcionkaakapitu"/>
    <w:uiPriority w:val="99"/>
    <w:unhideWhenUsed/>
    <w:rsid w:val="00E045B6"/>
    <w:rPr>
      <w:color w:val="0563C1" w:themeColor="hyperlink"/>
      <w:u w:val="single"/>
    </w:rPr>
  </w:style>
  <w:style w:type="paragraph" w:styleId="NormalnyWeb">
    <w:name w:val="Normal (Web)"/>
    <w:basedOn w:val="Normalny"/>
    <w:uiPriority w:val="99"/>
    <w:unhideWhenUsed/>
    <w:rsid w:val="00E045B6"/>
    <w:pPr>
      <w:spacing w:before="100" w:beforeAutospacing="1" w:after="100" w:afterAutospacing="1"/>
    </w:pPr>
    <w:rPr>
      <w:rFonts w:ascii="Times New Roman" w:hAnsi="Times New Roman" w:cs="Times New Roman"/>
      <w:lang w:eastAsia="pl-PL"/>
    </w:rPr>
  </w:style>
  <w:style w:type="character" w:styleId="Odwoaniedokomentarza">
    <w:name w:val="annotation reference"/>
    <w:basedOn w:val="Domylnaczcionkaakapitu"/>
    <w:uiPriority w:val="99"/>
    <w:semiHidden/>
    <w:unhideWhenUsed/>
    <w:rsid w:val="00802148"/>
    <w:rPr>
      <w:sz w:val="16"/>
      <w:szCs w:val="16"/>
    </w:rPr>
  </w:style>
  <w:style w:type="paragraph" w:styleId="Tekstkomentarza">
    <w:name w:val="annotation text"/>
    <w:basedOn w:val="Normalny"/>
    <w:link w:val="TekstkomentarzaZnak"/>
    <w:uiPriority w:val="99"/>
    <w:semiHidden/>
    <w:unhideWhenUsed/>
    <w:rsid w:val="00802148"/>
    <w:rPr>
      <w:sz w:val="20"/>
      <w:szCs w:val="20"/>
    </w:rPr>
  </w:style>
  <w:style w:type="character" w:customStyle="1" w:styleId="TekstkomentarzaZnak">
    <w:name w:val="Tekst komentarza Znak"/>
    <w:basedOn w:val="Domylnaczcionkaakapitu"/>
    <w:link w:val="Tekstkomentarza"/>
    <w:uiPriority w:val="99"/>
    <w:semiHidden/>
    <w:rsid w:val="00802148"/>
    <w:rPr>
      <w:sz w:val="20"/>
      <w:szCs w:val="20"/>
    </w:rPr>
  </w:style>
  <w:style w:type="paragraph" w:styleId="Tematkomentarza">
    <w:name w:val="annotation subject"/>
    <w:basedOn w:val="Tekstkomentarza"/>
    <w:next w:val="Tekstkomentarza"/>
    <w:link w:val="TematkomentarzaZnak"/>
    <w:uiPriority w:val="99"/>
    <w:semiHidden/>
    <w:unhideWhenUsed/>
    <w:rsid w:val="00802148"/>
    <w:rPr>
      <w:b/>
      <w:bCs/>
    </w:rPr>
  </w:style>
  <w:style w:type="character" w:customStyle="1" w:styleId="TematkomentarzaZnak">
    <w:name w:val="Temat komentarza Znak"/>
    <w:basedOn w:val="TekstkomentarzaZnak"/>
    <w:link w:val="Tematkomentarza"/>
    <w:uiPriority w:val="99"/>
    <w:semiHidden/>
    <w:rsid w:val="00802148"/>
    <w:rPr>
      <w:b/>
      <w:bCs/>
      <w:sz w:val="20"/>
      <w:szCs w:val="20"/>
    </w:rPr>
  </w:style>
  <w:style w:type="paragraph" w:styleId="Tekstdymka">
    <w:name w:val="Balloon Text"/>
    <w:basedOn w:val="Normalny"/>
    <w:link w:val="TekstdymkaZnak"/>
    <w:uiPriority w:val="99"/>
    <w:semiHidden/>
    <w:unhideWhenUsed/>
    <w:rsid w:val="0080214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2148"/>
    <w:rPr>
      <w:rFonts w:ascii="Segoe UI" w:hAnsi="Segoe UI" w:cs="Segoe UI"/>
      <w:sz w:val="18"/>
      <w:szCs w:val="18"/>
    </w:rPr>
  </w:style>
  <w:style w:type="paragraph" w:customStyle="1" w:styleId="Default">
    <w:name w:val="Default"/>
    <w:rsid w:val="007F71F4"/>
    <w:pPr>
      <w:autoSpaceDE w:val="0"/>
      <w:autoSpaceDN w:val="0"/>
      <w:adjustRightInd w:val="0"/>
    </w:pPr>
    <w:rPr>
      <w:rFonts w:ascii="Times New Roman" w:hAnsi="Times New Roman" w:cs="Times New Roman"/>
      <w:color w:val="000000"/>
    </w:rPr>
  </w:style>
  <w:style w:type="character" w:styleId="Pogrubienie">
    <w:name w:val="Strong"/>
    <w:basedOn w:val="Domylnaczcionkaakapitu"/>
    <w:uiPriority w:val="22"/>
    <w:qFormat/>
    <w:rsid w:val="00494C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2070">
      <w:bodyDiv w:val="1"/>
      <w:marLeft w:val="0"/>
      <w:marRight w:val="0"/>
      <w:marTop w:val="0"/>
      <w:marBottom w:val="0"/>
      <w:divBdr>
        <w:top w:val="none" w:sz="0" w:space="0" w:color="auto"/>
        <w:left w:val="none" w:sz="0" w:space="0" w:color="auto"/>
        <w:bottom w:val="none" w:sz="0" w:space="0" w:color="auto"/>
        <w:right w:val="none" w:sz="0" w:space="0" w:color="auto"/>
      </w:divBdr>
      <w:divsChild>
        <w:div w:id="1779831791">
          <w:marLeft w:val="547"/>
          <w:marRight w:val="0"/>
          <w:marTop w:val="0"/>
          <w:marBottom w:val="240"/>
          <w:divBdr>
            <w:top w:val="none" w:sz="0" w:space="0" w:color="auto"/>
            <w:left w:val="none" w:sz="0" w:space="0" w:color="auto"/>
            <w:bottom w:val="none" w:sz="0" w:space="0" w:color="auto"/>
            <w:right w:val="none" w:sz="0" w:space="0" w:color="auto"/>
          </w:divBdr>
        </w:div>
        <w:div w:id="1423989390">
          <w:marLeft w:val="547"/>
          <w:marRight w:val="0"/>
          <w:marTop w:val="0"/>
          <w:marBottom w:val="240"/>
          <w:divBdr>
            <w:top w:val="none" w:sz="0" w:space="0" w:color="auto"/>
            <w:left w:val="none" w:sz="0" w:space="0" w:color="auto"/>
            <w:bottom w:val="none" w:sz="0" w:space="0" w:color="auto"/>
            <w:right w:val="none" w:sz="0" w:space="0" w:color="auto"/>
          </w:divBdr>
        </w:div>
        <w:div w:id="783575099">
          <w:marLeft w:val="547"/>
          <w:marRight w:val="0"/>
          <w:marTop w:val="0"/>
          <w:marBottom w:val="240"/>
          <w:divBdr>
            <w:top w:val="none" w:sz="0" w:space="0" w:color="auto"/>
            <w:left w:val="none" w:sz="0" w:space="0" w:color="auto"/>
            <w:bottom w:val="none" w:sz="0" w:space="0" w:color="auto"/>
            <w:right w:val="none" w:sz="0" w:space="0" w:color="auto"/>
          </w:divBdr>
        </w:div>
        <w:div w:id="1402093896">
          <w:marLeft w:val="547"/>
          <w:marRight w:val="0"/>
          <w:marTop w:val="0"/>
          <w:marBottom w:val="240"/>
          <w:divBdr>
            <w:top w:val="none" w:sz="0" w:space="0" w:color="auto"/>
            <w:left w:val="none" w:sz="0" w:space="0" w:color="auto"/>
            <w:bottom w:val="none" w:sz="0" w:space="0" w:color="auto"/>
            <w:right w:val="none" w:sz="0" w:space="0" w:color="auto"/>
          </w:divBdr>
        </w:div>
      </w:divsChild>
    </w:div>
    <w:div w:id="175996762">
      <w:bodyDiv w:val="1"/>
      <w:marLeft w:val="0"/>
      <w:marRight w:val="0"/>
      <w:marTop w:val="0"/>
      <w:marBottom w:val="0"/>
      <w:divBdr>
        <w:top w:val="none" w:sz="0" w:space="0" w:color="auto"/>
        <w:left w:val="none" w:sz="0" w:space="0" w:color="auto"/>
        <w:bottom w:val="none" w:sz="0" w:space="0" w:color="auto"/>
        <w:right w:val="none" w:sz="0" w:space="0" w:color="auto"/>
      </w:divBdr>
      <w:divsChild>
        <w:div w:id="259535429">
          <w:marLeft w:val="0"/>
          <w:marRight w:val="0"/>
          <w:marTop w:val="0"/>
          <w:marBottom w:val="0"/>
          <w:divBdr>
            <w:top w:val="none" w:sz="0" w:space="0" w:color="auto"/>
            <w:left w:val="none" w:sz="0" w:space="0" w:color="auto"/>
            <w:bottom w:val="none" w:sz="0" w:space="0" w:color="auto"/>
            <w:right w:val="none" w:sz="0" w:space="0" w:color="auto"/>
          </w:divBdr>
          <w:divsChild>
            <w:div w:id="207192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429231">
      <w:bodyDiv w:val="1"/>
      <w:marLeft w:val="0"/>
      <w:marRight w:val="0"/>
      <w:marTop w:val="0"/>
      <w:marBottom w:val="0"/>
      <w:divBdr>
        <w:top w:val="none" w:sz="0" w:space="0" w:color="auto"/>
        <w:left w:val="none" w:sz="0" w:space="0" w:color="auto"/>
        <w:bottom w:val="none" w:sz="0" w:space="0" w:color="auto"/>
        <w:right w:val="none" w:sz="0" w:space="0" w:color="auto"/>
      </w:divBdr>
    </w:div>
    <w:div w:id="310445073">
      <w:bodyDiv w:val="1"/>
      <w:marLeft w:val="0"/>
      <w:marRight w:val="0"/>
      <w:marTop w:val="0"/>
      <w:marBottom w:val="0"/>
      <w:divBdr>
        <w:top w:val="none" w:sz="0" w:space="0" w:color="auto"/>
        <w:left w:val="none" w:sz="0" w:space="0" w:color="auto"/>
        <w:bottom w:val="none" w:sz="0" w:space="0" w:color="auto"/>
        <w:right w:val="none" w:sz="0" w:space="0" w:color="auto"/>
      </w:divBdr>
      <w:divsChild>
        <w:div w:id="1368916135">
          <w:marLeft w:val="0"/>
          <w:marRight w:val="0"/>
          <w:marTop w:val="0"/>
          <w:marBottom w:val="0"/>
          <w:divBdr>
            <w:top w:val="none" w:sz="0" w:space="0" w:color="auto"/>
            <w:left w:val="none" w:sz="0" w:space="0" w:color="auto"/>
            <w:bottom w:val="none" w:sz="0" w:space="0" w:color="auto"/>
            <w:right w:val="none" w:sz="0" w:space="0" w:color="auto"/>
          </w:divBdr>
        </w:div>
      </w:divsChild>
    </w:div>
    <w:div w:id="398989693">
      <w:bodyDiv w:val="1"/>
      <w:marLeft w:val="0"/>
      <w:marRight w:val="0"/>
      <w:marTop w:val="0"/>
      <w:marBottom w:val="0"/>
      <w:divBdr>
        <w:top w:val="none" w:sz="0" w:space="0" w:color="auto"/>
        <w:left w:val="none" w:sz="0" w:space="0" w:color="auto"/>
        <w:bottom w:val="none" w:sz="0" w:space="0" w:color="auto"/>
        <w:right w:val="none" w:sz="0" w:space="0" w:color="auto"/>
      </w:divBdr>
      <w:divsChild>
        <w:div w:id="1959987822">
          <w:marLeft w:val="547"/>
          <w:marRight w:val="0"/>
          <w:marTop w:val="0"/>
          <w:marBottom w:val="120"/>
          <w:divBdr>
            <w:top w:val="none" w:sz="0" w:space="0" w:color="auto"/>
            <w:left w:val="none" w:sz="0" w:space="0" w:color="auto"/>
            <w:bottom w:val="none" w:sz="0" w:space="0" w:color="auto"/>
            <w:right w:val="none" w:sz="0" w:space="0" w:color="auto"/>
          </w:divBdr>
        </w:div>
        <w:div w:id="1417478612">
          <w:marLeft w:val="547"/>
          <w:marRight w:val="0"/>
          <w:marTop w:val="0"/>
          <w:marBottom w:val="120"/>
          <w:divBdr>
            <w:top w:val="none" w:sz="0" w:space="0" w:color="auto"/>
            <w:left w:val="none" w:sz="0" w:space="0" w:color="auto"/>
            <w:bottom w:val="none" w:sz="0" w:space="0" w:color="auto"/>
            <w:right w:val="none" w:sz="0" w:space="0" w:color="auto"/>
          </w:divBdr>
        </w:div>
        <w:div w:id="581069428">
          <w:marLeft w:val="547"/>
          <w:marRight w:val="0"/>
          <w:marTop w:val="0"/>
          <w:marBottom w:val="120"/>
          <w:divBdr>
            <w:top w:val="none" w:sz="0" w:space="0" w:color="auto"/>
            <w:left w:val="none" w:sz="0" w:space="0" w:color="auto"/>
            <w:bottom w:val="none" w:sz="0" w:space="0" w:color="auto"/>
            <w:right w:val="none" w:sz="0" w:space="0" w:color="auto"/>
          </w:divBdr>
        </w:div>
      </w:divsChild>
    </w:div>
    <w:div w:id="508644738">
      <w:bodyDiv w:val="1"/>
      <w:marLeft w:val="0"/>
      <w:marRight w:val="0"/>
      <w:marTop w:val="0"/>
      <w:marBottom w:val="0"/>
      <w:divBdr>
        <w:top w:val="none" w:sz="0" w:space="0" w:color="auto"/>
        <w:left w:val="none" w:sz="0" w:space="0" w:color="auto"/>
        <w:bottom w:val="none" w:sz="0" w:space="0" w:color="auto"/>
        <w:right w:val="none" w:sz="0" w:space="0" w:color="auto"/>
      </w:divBdr>
      <w:divsChild>
        <w:div w:id="1503008159">
          <w:marLeft w:val="547"/>
          <w:marRight w:val="0"/>
          <w:marTop w:val="0"/>
          <w:marBottom w:val="120"/>
          <w:divBdr>
            <w:top w:val="none" w:sz="0" w:space="0" w:color="auto"/>
            <w:left w:val="none" w:sz="0" w:space="0" w:color="auto"/>
            <w:bottom w:val="none" w:sz="0" w:space="0" w:color="auto"/>
            <w:right w:val="none" w:sz="0" w:space="0" w:color="auto"/>
          </w:divBdr>
        </w:div>
        <w:div w:id="1181357560">
          <w:marLeft w:val="547"/>
          <w:marRight w:val="0"/>
          <w:marTop w:val="0"/>
          <w:marBottom w:val="120"/>
          <w:divBdr>
            <w:top w:val="none" w:sz="0" w:space="0" w:color="auto"/>
            <w:left w:val="none" w:sz="0" w:space="0" w:color="auto"/>
            <w:bottom w:val="none" w:sz="0" w:space="0" w:color="auto"/>
            <w:right w:val="none" w:sz="0" w:space="0" w:color="auto"/>
          </w:divBdr>
        </w:div>
        <w:div w:id="730737660">
          <w:marLeft w:val="547"/>
          <w:marRight w:val="0"/>
          <w:marTop w:val="0"/>
          <w:marBottom w:val="120"/>
          <w:divBdr>
            <w:top w:val="none" w:sz="0" w:space="0" w:color="auto"/>
            <w:left w:val="none" w:sz="0" w:space="0" w:color="auto"/>
            <w:bottom w:val="none" w:sz="0" w:space="0" w:color="auto"/>
            <w:right w:val="none" w:sz="0" w:space="0" w:color="auto"/>
          </w:divBdr>
        </w:div>
        <w:div w:id="1780835832">
          <w:marLeft w:val="547"/>
          <w:marRight w:val="0"/>
          <w:marTop w:val="0"/>
          <w:marBottom w:val="120"/>
          <w:divBdr>
            <w:top w:val="none" w:sz="0" w:space="0" w:color="auto"/>
            <w:left w:val="none" w:sz="0" w:space="0" w:color="auto"/>
            <w:bottom w:val="none" w:sz="0" w:space="0" w:color="auto"/>
            <w:right w:val="none" w:sz="0" w:space="0" w:color="auto"/>
          </w:divBdr>
        </w:div>
        <w:div w:id="1672836203">
          <w:marLeft w:val="547"/>
          <w:marRight w:val="0"/>
          <w:marTop w:val="0"/>
          <w:marBottom w:val="120"/>
          <w:divBdr>
            <w:top w:val="none" w:sz="0" w:space="0" w:color="auto"/>
            <w:left w:val="none" w:sz="0" w:space="0" w:color="auto"/>
            <w:bottom w:val="none" w:sz="0" w:space="0" w:color="auto"/>
            <w:right w:val="none" w:sz="0" w:space="0" w:color="auto"/>
          </w:divBdr>
        </w:div>
        <w:div w:id="140118126">
          <w:marLeft w:val="547"/>
          <w:marRight w:val="0"/>
          <w:marTop w:val="0"/>
          <w:marBottom w:val="120"/>
          <w:divBdr>
            <w:top w:val="none" w:sz="0" w:space="0" w:color="auto"/>
            <w:left w:val="none" w:sz="0" w:space="0" w:color="auto"/>
            <w:bottom w:val="none" w:sz="0" w:space="0" w:color="auto"/>
            <w:right w:val="none" w:sz="0" w:space="0" w:color="auto"/>
          </w:divBdr>
        </w:div>
        <w:div w:id="713310684">
          <w:marLeft w:val="547"/>
          <w:marRight w:val="0"/>
          <w:marTop w:val="0"/>
          <w:marBottom w:val="120"/>
          <w:divBdr>
            <w:top w:val="none" w:sz="0" w:space="0" w:color="auto"/>
            <w:left w:val="none" w:sz="0" w:space="0" w:color="auto"/>
            <w:bottom w:val="none" w:sz="0" w:space="0" w:color="auto"/>
            <w:right w:val="none" w:sz="0" w:space="0" w:color="auto"/>
          </w:divBdr>
        </w:div>
      </w:divsChild>
    </w:div>
    <w:div w:id="632519335">
      <w:bodyDiv w:val="1"/>
      <w:marLeft w:val="0"/>
      <w:marRight w:val="0"/>
      <w:marTop w:val="0"/>
      <w:marBottom w:val="0"/>
      <w:divBdr>
        <w:top w:val="none" w:sz="0" w:space="0" w:color="auto"/>
        <w:left w:val="none" w:sz="0" w:space="0" w:color="auto"/>
        <w:bottom w:val="none" w:sz="0" w:space="0" w:color="auto"/>
        <w:right w:val="none" w:sz="0" w:space="0" w:color="auto"/>
      </w:divBdr>
      <w:divsChild>
        <w:div w:id="362677075">
          <w:marLeft w:val="547"/>
          <w:marRight w:val="0"/>
          <w:marTop w:val="0"/>
          <w:marBottom w:val="240"/>
          <w:divBdr>
            <w:top w:val="none" w:sz="0" w:space="0" w:color="auto"/>
            <w:left w:val="none" w:sz="0" w:space="0" w:color="auto"/>
            <w:bottom w:val="none" w:sz="0" w:space="0" w:color="auto"/>
            <w:right w:val="none" w:sz="0" w:space="0" w:color="auto"/>
          </w:divBdr>
        </w:div>
        <w:div w:id="794367483">
          <w:marLeft w:val="547"/>
          <w:marRight w:val="0"/>
          <w:marTop w:val="0"/>
          <w:marBottom w:val="240"/>
          <w:divBdr>
            <w:top w:val="none" w:sz="0" w:space="0" w:color="auto"/>
            <w:left w:val="none" w:sz="0" w:space="0" w:color="auto"/>
            <w:bottom w:val="none" w:sz="0" w:space="0" w:color="auto"/>
            <w:right w:val="none" w:sz="0" w:space="0" w:color="auto"/>
          </w:divBdr>
        </w:div>
        <w:div w:id="2129884171">
          <w:marLeft w:val="547"/>
          <w:marRight w:val="0"/>
          <w:marTop w:val="0"/>
          <w:marBottom w:val="240"/>
          <w:divBdr>
            <w:top w:val="none" w:sz="0" w:space="0" w:color="auto"/>
            <w:left w:val="none" w:sz="0" w:space="0" w:color="auto"/>
            <w:bottom w:val="none" w:sz="0" w:space="0" w:color="auto"/>
            <w:right w:val="none" w:sz="0" w:space="0" w:color="auto"/>
          </w:divBdr>
        </w:div>
        <w:div w:id="696203996">
          <w:marLeft w:val="547"/>
          <w:marRight w:val="0"/>
          <w:marTop w:val="0"/>
          <w:marBottom w:val="240"/>
          <w:divBdr>
            <w:top w:val="none" w:sz="0" w:space="0" w:color="auto"/>
            <w:left w:val="none" w:sz="0" w:space="0" w:color="auto"/>
            <w:bottom w:val="none" w:sz="0" w:space="0" w:color="auto"/>
            <w:right w:val="none" w:sz="0" w:space="0" w:color="auto"/>
          </w:divBdr>
        </w:div>
      </w:divsChild>
    </w:div>
    <w:div w:id="655915554">
      <w:bodyDiv w:val="1"/>
      <w:marLeft w:val="0"/>
      <w:marRight w:val="0"/>
      <w:marTop w:val="0"/>
      <w:marBottom w:val="0"/>
      <w:divBdr>
        <w:top w:val="none" w:sz="0" w:space="0" w:color="auto"/>
        <w:left w:val="none" w:sz="0" w:space="0" w:color="auto"/>
        <w:bottom w:val="none" w:sz="0" w:space="0" w:color="auto"/>
        <w:right w:val="none" w:sz="0" w:space="0" w:color="auto"/>
      </w:divBdr>
      <w:divsChild>
        <w:div w:id="1047878403">
          <w:marLeft w:val="0"/>
          <w:marRight w:val="0"/>
          <w:marTop w:val="0"/>
          <w:marBottom w:val="0"/>
          <w:divBdr>
            <w:top w:val="none" w:sz="0" w:space="0" w:color="auto"/>
            <w:left w:val="none" w:sz="0" w:space="0" w:color="auto"/>
            <w:bottom w:val="none" w:sz="0" w:space="0" w:color="auto"/>
            <w:right w:val="none" w:sz="0" w:space="0" w:color="auto"/>
          </w:divBdr>
        </w:div>
      </w:divsChild>
    </w:div>
    <w:div w:id="664867862">
      <w:bodyDiv w:val="1"/>
      <w:marLeft w:val="0"/>
      <w:marRight w:val="0"/>
      <w:marTop w:val="0"/>
      <w:marBottom w:val="0"/>
      <w:divBdr>
        <w:top w:val="none" w:sz="0" w:space="0" w:color="auto"/>
        <w:left w:val="none" w:sz="0" w:space="0" w:color="auto"/>
        <w:bottom w:val="none" w:sz="0" w:space="0" w:color="auto"/>
        <w:right w:val="none" w:sz="0" w:space="0" w:color="auto"/>
      </w:divBdr>
      <w:divsChild>
        <w:div w:id="1730150436">
          <w:marLeft w:val="0"/>
          <w:marRight w:val="0"/>
          <w:marTop w:val="0"/>
          <w:marBottom w:val="0"/>
          <w:divBdr>
            <w:top w:val="none" w:sz="0" w:space="0" w:color="auto"/>
            <w:left w:val="none" w:sz="0" w:space="0" w:color="auto"/>
            <w:bottom w:val="none" w:sz="0" w:space="0" w:color="auto"/>
            <w:right w:val="none" w:sz="0" w:space="0" w:color="auto"/>
          </w:divBdr>
        </w:div>
        <w:div w:id="1545172693">
          <w:marLeft w:val="0"/>
          <w:marRight w:val="0"/>
          <w:marTop w:val="0"/>
          <w:marBottom w:val="0"/>
          <w:divBdr>
            <w:top w:val="none" w:sz="0" w:space="0" w:color="auto"/>
            <w:left w:val="none" w:sz="0" w:space="0" w:color="auto"/>
            <w:bottom w:val="none" w:sz="0" w:space="0" w:color="auto"/>
            <w:right w:val="none" w:sz="0" w:space="0" w:color="auto"/>
          </w:divBdr>
        </w:div>
        <w:div w:id="1927883401">
          <w:marLeft w:val="0"/>
          <w:marRight w:val="0"/>
          <w:marTop w:val="0"/>
          <w:marBottom w:val="0"/>
          <w:divBdr>
            <w:top w:val="none" w:sz="0" w:space="0" w:color="auto"/>
            <w:left w:val="none" w:sz="0" w:space="0" w:color="auto"/>
            <w:bottom w:val="none" w:sz="0" w:space="0" w:color="auto"/>
            <w:right w:val="none" w:sz="0" w:space="0" w:color="auto"/>
          </w:divBdr>
        </w:div>
        <w:div w:id="1579826194">
          <w:marLeft w:val="0"/>
          <w:marRight w:val="0"/>
          <w:marTop w:val="0"/>
          <w:marBottom w:val="0"/>
          <w:divBdr>
            <w:top w:val="none" w:sz="0" w:space="0" w:color="auto"/>
            <w:left w:val="none" w:sz="0" w:space="0" w:color="auto"/>
            <w:bottom w:val="none" w:sz="0" w:space="0" w:color="auto"/>
            <w:right w:val="none" w:sz="0" w:space="0" w:color="auto"/>
          </w:divBdr>
        </w:div>
        <w:div w:id="467941121">
          <w:marLeft w:val="0"/>
          <w:marRight w:val="0"/>
          <w:marTop w:val="0"/>
          <w:marBottom w:val="0"/>
          <w:divBdr>
            <w:top w:val="none" w:sz="0" w:space="0" w:color="auto"/>
            <w:left w:val="none" w:sz="0" w:space="0" w:color="auto"/>
            <w:bottom w:val="none" w:sz="0" w:space="0" w:color="auto"/>
            <w:right w:val="none" w:sz="0" w:space="0" w:color="auto"/>
          </w:divBdr>
        </w:div>
        <w:div w:id="831021986">
          <w:marLeft w:val="0"/>
          <w:marRight w:val="0"/>
          <w:marTop w:val="0"/>
          <w:marBottom w:val="0"/>
          <w:divBdr>
            <w:top w:val="none" w:sz="0" w:space="0" w:color="auto"/>
            <w:left w:val="none" w:sz="0" w:space="0" w:color="auto"/>
            <w:bottom w:val="none" w:sz="0" w:space="0" w:color="auto"/>
            <w:right w:val="none" w:sz="0" w:space="0" w:color="auto"/>
          </w:divBdr>
        </w:div>
        <w:div w:id="1528908728">
          <w:marLeft w:val="0"/>
          <w:marRight w:val="0"/>
          <w:marTop w:val="0"/>
          <w:marBottom w:val="0"/>
          <w:divBdr>
            <w:top w:val="none" w:sz="0" w:space="0" w:color="auto"/>
            <w:left w:val="none" w:sz="0" w:space="0" w:color="auto"/>
            <w:bottom w:val="none" w:sz="0" w:space="0" w:color="auto"/>
            <w:right w:val="none" w:sz="0" w:space="0" w:color="auto"/>
          </w:divBdr>
        </w:div>
        <w:div w:id="2084527339">
          <w:marLeft w:val="0"/>
          <w:marRight w:val="0"/>
          <w:marTop w:val="0"/>
          <w:marBottom w:val="0"/>
          <w:divBdr>
            <w:top w:val="none" w:sz="0" w:space="0" w:color="auto"/>
            <w:left w:val="none" w:sz="0" w:space="0" w:color="auto"/>
            <w:bottom w:val="none" w:sz="0" w:space="0" w:color="auto"/>
            <w:right w:val="none" w:sz="0" w:space="0" w:color="auto"/>
          </w:divBdr>
        </w:div>
        <w:div w:id="949313564">
          <w:marLeft w:val="0"/>
          <w:marRight w:val="0"/>
          <w:marTop w:val="0"/>
          <w:marBottom w:val="0"/>
          <w:divBdr>
            <w:top w:val="none" w:sz="0" w:space="0" w:color="auto"/>
            <w:left w:val="none" w:sz="0" w:space="0" w:color="auto"/>
            <w:bottom w:val="none" w:sz="0" w:space="0" w:color="auto"/>
            <w:right w:val="none" w:sz="0" w:space="0" w:color="auto"/>
          </w:divBdr>
        </w:div>
      </w:divsChild>
    </w:div>
    <w:div w:id="701248667">
      <w:bodyDiv w:val="1"/>
      <w:marLeft w:val="0"/>
      <w:marRight w:val="0"/>
      <w:marTop w:val="0"/>
      <w:marBottom w:val="0"/>
      <w:divBdr>
        <w:top w:val="none" w:sz="0" w:space="0" w:color="auto"/>
        <w:left w:val="none" w:sz="0" w:space="0" w:color="auto"/>
        <w:bottom w:val="none" w:sz="0" w:space="0" w:color="auto"/>
        <w:right w:val="none" w:sz="0" w:space="0" w:color="auto"/>
      </w:divBdr>
      <w:divsChild>
        <w:div w:id="1593851469">
          <w:marLeft w:val="547"/>
          <w:marRight w:val="0"/>
          <w:marTop w:val="0"/>
          <w:marBottom w:val="240"/>
          <w:divBdr>
            <w:top w:val="none" w:sz="0" w:space="0" w:color="auto"/>
            <w:left w:val="none" w:sz="0" w:space="0" w:color="auto"/>
            <w:bottom w:val="none" w:sz="0" w:space="0" w:color="auto"/>
            <w:right w:val="none" w:sz="0" w:space="0" w:color="auto"/>
          </w:divBdr>
        </w:div>
        <w:div w:id="1399748513">
          <w:marLeft w:val="547"/>
          <w:marRight w:val="0"/>
          <w:marTop w:val="0"/>
          <w:marBottom w:val="240"/>
          <w:divBdr>
            <w:top w:val="none" w:sz="0" w:space="0" w:color="auto"/>
            <w:left w:val="none" w:sz="0" w:space="0" w:color="auto"/>
            <w:bottom w:val="none" w:sz="0" w:space="0" w:color="auto"/>
            <w:right w:val="none" w:sz="0" w:space="0" w:color="auto"/>
          </w:divBdr>
        </w:div>
        <w:div w:id="937058907">
          <w:marLeft w:val="547"/>
          <w:marRight w:val="0"/>
          <w:marTop w:val="0"/>
          <w:marBottom w:val="240"/>
          <w:divBdr>
            <w:top w:val="none" w:sz="0" w:space="0" w:color="auto"/>
            <w:left w:val="none" w:sz="0" w:space="0" w:color="auto"/>
            <w:bottom w:val="none" w:sz="0" w:space="0" w:color="auto"/>
            <w:right w:val="none" w:sz="0" w:space="0" w:color="auto"/>
          </w:divBdr>
        </w:div>
        <w:div w:id="1947619041">
          <w:marLeft w:val="547"/>
          <w:marRight w:val="0"/>
          <w:marTop w:val="0"/>
          <w:marBottom w:val="240"/>
          <w:divBdr>
            <w:top w:val="none" w:sz="0" w:space="0" w:color="auto"/>
            <w:left w:val="none" w:sz="0" w:space="0" w:color="auto"/>
            <w:bottom w:val="none" w:sz="0" w:space="0" w:color="auto"/>
            <w:right w:val="none" w:sz="0" w:space="0" w:color="auto"/>
          </w:divBdr>
        </w:div>
      </w:divsChild>
    </w:div>
    <w:div w:id="836698629">
      <w:bodyDiv w:val="1"/>
      <w:marLeft w:val="0"/>
      <w:marRight w:val="0"/>
      <w:marTop w:val="0"/>
      <w:marBottom w:val="0"/>
      <w:divBdr>
        <w:top w:val="none" w:sz="0" w:space="0" w:color="auto"/>
        <w:left w:val="none" w:sz="0" w:space="0" w:color="auto"/>
        <w:bottom w:val="none" w:sz="0" w:space="0" w:color="auto"/>
        <w:right w:val="none" w:sz="0" w:space="0" w:color="auto"/>
      </w:divBdr>
      <w:divsChild>
        <w:div w:id="1179201455">
          <w:marLeft w:val="0"/>
          <w:marRight w:val="0"/>
          <w:marTop w:val="0"/>
          <w:marBottom w:val="0"/>
          <w:divBdr>
            <w:top w:val="none" w:sz="0" w:space="0" w:color="auto"/>
            <w:left w:val="none" w:sz="0" w:space="0" w:color="auto"/>
            <w:bottom w:val="none" w:sz="0" w:space="0" w:color="auto"/>
            <w:right w:val="none" w:sz="0" w:space="0" w:color="auto"/>
          </w:divBdr>
        </w:div>
        <w:div w:id="1692686613">
          <w:marLeft w:val="0"/>
          <w:marRight w:val="0"/>
          <w:marTop w:val="0"/>
          <w:marBottom w:val="0"/>
          <w:divBdr>
            <w:top w:val="none" w:sz="0" w:space="0" w:color="auto"/>
            <w:left w:val="none" w:sz="0" w:space="0" w:color="auto"/>
            <w:bottom w:val="none" w:sz="0" w:space="0" w:color="auto"/>
            <w:right w:val="none" w:sz="0" w:space="0" w:color="auto"/>
          </w:divBdr>
        </w:div>
        <w:div w:id="502741857">
          <w:marLeft w:val="0"/>
          <w:marRight w:val="0"/>
          <w:marTop w:val="0"/>
          <w:marBottom w:val="0"/>
          <w:divBdr>
            <w:top w:val="none" w:sz="0" w:space="0" w:color="auto"/>
            <w:left w:val="none" w:sz="0" w:space="0" w:color="auto"/>
            <w:bottom w:val="none" w:sz="0" w:space="0" w:color="auto"/>
            <w:right w:val="none" w:sz="0" w:space="0" w:color="auto"/>
          </w:divBdr>
        </w:div>
        <w:div w:id="256066203">
          <w:marLeft w:val="0"/>
          <w:marRight w:val="0"/>
          <w:marTop w:val="0"/>
          <w:marBottom w:val="0"/>
          <w:divBdr>
            <w:top w:val="none" w:sz="0" w:space="0" w:color="auto"/>
            <w:left w:val="none" w:sz="0" w:space="0" w:color="auto"/>
            <w:bottom w:val="none" w:sz="0" w:space="0" w:color="auto"/>
            <w:right w:val="none" w:sz="0" w:space="0" w:color="auto"/>
          </w:divBdr>
        </w:div>
        <w:div w:id="1308706333">
          <w:marLeft w:val="0"/>
          <w:marRight w:val="0"/>
          <w:marTop w:val="0"/>
          <w:marBottom w:val="0"/>
          <w:divBdr>
            <w:top w:val="none" w:sz="0" w:space="0" w:color="auto"/>
            <w:left w:val="none" w:sz="0" w:space="0" w:color="auto"/>
            <w:bottom w:val="none" w:sz="0" w:space="0" w:color="auto"/>
            <w:right w:val="none" w:sz="0" w:space="0" w:color="auto"/>
          </w:divBdr>
        </w:div>
        <w:div w:id="1593514722">
          <w:marLeft w:val="0"/>
          <w:marRight w:val="0"/>
          <w:marTop w:val="0"/>
          <w:marBottom w:val="0"/>
          <w:divBdr>
            <w:top w:val="none" w:sz="0" w:space="0" w:color="auto"/>
            <w:left w:val="none" w:sz="0" w:space="0" w:color="auto"/>
            <w:bottom w:val="none" w:sz="0" w:space="0" w:color="auto"/>
            <w:right w:val="none" w:sz="0" w:space="0" w:color="auto"/>
          </w:divBdr>
        </w:div>
        <w:div w:id="1394305858">
          <w:marLeft w:val="0"/>
          <w:marRight w:val="0"/>
          <w:marTop w:val="0"/>
          <w:marBottom w:val="0"/>
          <w:divBdr>
            <w:top w:val="none" w:sz="0" w:space="0" w:color="auto"/>
            <w:left w:val="none" w:sz="0" w:space="0" w:color="auto"/>
            <w:bottom w:val="none" w:sz="0" w:space="0" w:color="auto"/>
            <w:right w:val="none" w:sz="0" w:space="0" w:color="auto"/>
          </w:divBdr>
        </w:div>
        <w:div w:id="1910384233">
          <w:marLeft w:val="0"/>
          <w:marRight w:val="0"/>
          <w:marTop w:val="0"/>
          <w:marBottom w:val="0"/>
          <w:divBdr>
            <w:top w:val="none" w:sz="0" w:space="0" w:color="auto"/>
            <w:left w:val="none" w:sz="0" w:space="0" w:color="auto"/>
            <w:bottom w:val="none" w:sz="0" w:space="0" w:color="auto"/>
            <w:right w:val="none" w:sz="0" w:space="0" w:color="auto"/>
          </w:divBdr>
        </w:div>
        <w:div w:id="261382513">
          <w:marLeft w:val="0"/>
          <w:marRight w:val="0"/>
          <w:marTop w:val="0"/>
          <w:marBottom w:val="0"/>
          <w:divBdr>
            <w:top w:val="none" w:sz="0" w:space="0" w:color="auto"/>
            <w:left w:val="none" w:sz="0" w:space="0" w:color="auto"/>
            <w:bottom w:val="none" w:sz="0" w:space="0" w:color="auto"/>
            <w:right w:val="none" w:sz="0" w:space="0" w:color="auto"/>
          </w:divBdr>
        </w:div>
        <w:div w:id="1403992662">
          <w:marLeft w:val="0"/>
          <w:marRight w:val="0"/>
          <w:marTop w:val="0"/>
          <w:marBottom w:val="0"/>
          <w:divBdr>
            <w:top w:val="none" w:sz="0" w:space="0" w:color="auto"/>
            <w:left w:val="none" w:sz="0" w:space="0" w:color="auto"/>
            <w:bottom w:val="none" w:sz="0" w:space="0" w:color="auto"/>
            <w:right w:val="none" w:sz="0" w:space="0" w:color="auto"/>
          </w:divBdr>
        </w:div>
        <w:div w:id="183597875">
          <w:marLeft w:val="0"/>
          <w:marRight w:val="0"/>
          <w:marTop w:val="0"/>
          <w:marBottom w:val="0"/>
          <w:divBdr>
            <w:top w:val="none" w:sz="0" w:space="0" w:color="auto"/>
            <w:left w:val="none" w:sz="0" w:space="0" w:color="auto"/>
            <w:bottom w:val="none" w:sz="0" w:space="0" w:color="auto"/>
            <w:right w:val="none" w:sz="0" w:space="0" w:color="auto"/>
          </w:divBdr>
        </w:div>
        <w:div w:id="1861503382">
          <w:marLeft w:val="0"/>
          <w:marRight w:val="0"/>
          <w:marTop w:val="0"/>
          <w:marBottom w:val="0"/>
          <w:divBdr>
            <w:top w:val="none" w:sz="0" w:space="0" w:color="auto"/>
            <w:left w:val="none" w:sz="0" w:space="0" w:color="auto"/>
            <w:bottom w:val="none" w:sz="0" w:space="0" w:color="auto"/>
            <w:right w:val="none" w:sz="0" w:space="0" w:color="auto"/>
          </w:divBdr>
        </w:div>
        <w:div w:id="524288318">
          <w:marLeft w:val="0"/>
          <w:marRight w:val="0"/>
          <w:marTop w:val="0"/>
          <w:marBottom w:val="0"/>
          <w:divBdr>
            <w:top w:val="none" w:sz="0" w:space="0" w:color="auto"/>
            <w:left w:val="none" w:sz="0" w:space="0" w:color="auto"/>
            <w:bottom w:val="none" w:sz="0" w:space="0" w:color="auto"/>
            <w:right w:val="none" w:sz="0" w:space="0" w:color="auto"/>
          </w:divBdr>
        </w:div>
        <w:div w:id="635069397">
          <w:marLeft w:val="0"/>
          <w:marRight w:val="0"/>
          <w:marTop w:val="0"/>
          <w:marBottom w:val="0"/>
          <w:divBdr>
            <w:top w:val="none" w:sz="0" w:space="0" w:color="auto"/>
            <w:left w:val="none" w:sz="0" w:space="0" w:color="auto"/>
            <w:bottom w:val="none" w:sz="0" w:space="0" w:color="auto"/>
            <w:right w:val="none" w:sz="0" w:space="0" w:color="auto"/>
          </w:divBdr>
        </w:div>
        <w:div w:id="343285904">
          <w:marLeft w:val="0"/>
          <w:marRight w:val="0"/>
          <w:marTop w:val="0"/>
          <w:marBottom w:val="0"/>
          <w:divBdr>
            <w:top w:val="none" w:sz="0" w:space="0" w:color="auto"/>
            <w:left w:val="none" w:sz="0" w:space="0" w:color="auto"/>
            <w:bottom w:val="none" w:sz="0" w:space="0" w:color="auto"/>
            <w:right w:val="none" w:sz="0" w:space="0" w:color="auto"/>
          </w:divBdr>
        </w:div>
        <w:div w:id="1407605382">
          <w:marLeft w:val="0"/>
          <w:marRight w:val="0"/>
          <w:marTop w:val="0"/>
          <w:marBottom w:val="0"/>
          <w:divBdr>
            <w:top w:val="none" w:sz="0" w:space="0" w:color="auto"/>
            <w:left w:val="none" w:sz="0" w:space="0" w:color="auto"/>
            <w:bottom w:val="none" w:sz="0" w:space="0" w:color="auto"/>
            <w:right w:val="none" w:sz="0" w:space="0" w:color="auto"/>
          </w:divBdr>
        </w:div>
        <w:div w:id="1640452503">
          <w:marLeft w:val="0"/>
          <w:marRight w:val="0"/>
          <w:marTop w:val="0"/>
          <w:marBottom w:val="0"/>
          <w:divBdr>
            <w:top w:val="none" w:sz="0" w:space="0" w:color="auto"/>
            <w:left w:val="none" w:sz="0" w:space="0" w:color="auto"/>
            <w:bottom w:val="none" w:sz="0" w:space="0" w:color="auto"/>
            <w:right w:val="none" w:sz="0" w:space="0" w:color="auto"/>
          </w:divBdr>
        </w:div>
        <w:div w:id="1095050460">
          <w:marLeft w:val="0"/>
          <w:marRight w:val="0"/>
          <w:marTop w:val="0"/>
          <w:marBottom w:val="0"/>
          <w:divBdr>
            <w:top w:val="none" w:sz="0" w:space="0" w:color="auto"/>
            <w:left w:val="none" w:sz="0" w:space="0" w:color="auto"/>
            <w:bottom w:val="none" w:sz="0" w:space="0" w:color="auto"/>
            <w:right w:val="none" w:sz="0" w:space="0" w:color="auto"/>
          </w:divBdr>
        </w:div>
        <w:div w:id="558518189">
          <w:marLeft w:val="0"/>
          <w:marRight w:val="0"/>
          <w:marTop w:val="0"/>
          <w:marBottom w:val="0"/>
          <w:divBdr>
            <w:top w:val="none" w:sz="0" w:space="0" w:color="auto"/>
            <w:left w:val="none" w:sz="0" w:space="0" w:color="auto"/>
            <w:bottom w:val="none" w:sz="0" w:space="0" w:color="auto"/>
            <w:right w:val="none" w:sz="0" w:space="0" w:color="auto"/>
          </w:divBdr>
        </w:div>
        <w:div w:id="1286039984">
          <w:marLeft w:val="0"/>
          <w:marRight w:val="0"/>
          <w:marTop w:val="0"/>
          <w:marBottom w:val="0"/>
          <w:divBdr>
            <w:top w:val="none" w:sz="0" w:space="0" w:color="auto"/>
            <w:left w:val="none" w:sz="0" w:space="0" w:color="auto"/>
            <w:bottom w:val="none" w:sz="0" w:space="0" w:color="auto"/>
            <w:right w:val="none" w:sz="0" w:space="0" w:color="auto"/>
          </w:divBdr>
        </w:div>
        <w:div w:id="1010255901">
          <w:marLeft w:val="0"/>
          <w:marRight w:val="0"/>
          <w:marTop w:val="0"/>
          <w:marBottom w:val="0"/>
          <w:divBdr>
            <w:top w:val="none" w:sz="0" w:space="0" w:color="auto"/>
            <w:left w:val="none" w:sz="0" w:space="0" w:color="auto"/>
            <w:bottom w:val="none" w:sz="0" w:space="0" w:color="auto"/>
            <w:right w:val="none" w:sz="0" w:space="0" w:color="auto"/>
          </w:divBdr>
        </w:div>
        <w:div w:id="779642990">
          <w:marLeft w:val="0"/>
          <w:marRight w:val="0"/>
          <w:marTop w:val="0"/>
          <w:marBottom w:val="0"/>
          <w:divBdr>
            <w:top w:val="none" w:sz="0" w:space="0" w:color="auto"/>
            <w:left w:val="none" w:sz="0" w:space="0" w:color="auto"/>
            <w:bottom w:val="none" w:sz="0" w:space="0" w:color="auto"/>
            <w:right w:val="none" w:sz="0" w:space="0" w:color="auto"/>
          </w:divBdr>
        </w:div>
        <w:div w:id="1691447257">
          <w:marLeft w:val="0"/>
          <w:marRight w:val="0"/>
          <w:marTop w:val="0"/>
          <w:marBottom w:val="0"/>
          <w:divBdr>
            <w:top w:val="none" w:sz="0" w:space="0" w:color="auto"/>
            <w:left w:val="none" w:sz="0" w:space="0" w:color="auto"/>
            <w:bottom w:val="none" w:sz="0" w:space="0" w:color="auto"/>
            <w:right w:val="none" w:sz="0" w:space="0" w:color="auto"/>
          </w:divBdr>
        </w:div>
        <w:div w:id="214320073">
          <w:marLeft w:val="0"/>
          <w:marRight w:val="0"/>
          <w:marTop w:val="0"/>
          <w:marBottom w:val="0"/>
          <w:divBdr>
            <w:top w:val="none" w:sz="0" w:space="0" w:color="auto"/>
            <w:left w:val="none" w:sz="0" w:space="0" w:color="auto"/>
            <w:bottom w:val="none" w:sz="0" w:space="0" w:color="auto"/>
            <w:right w:val="none" w:sz="0" w:space="0" w:color="auto"/>
          </w:divBdr>
        </w:div>
        <w:div w:id="280116471">
          <w:marLeft w:val="0"/>
          <w:marRight w:val="0"/>
          <w:marTop w:val="0"/>
          <w:marBottom w:val="0"/>
          <w:divBdr>
            <w:top w:val="none" w:sz="0" w:space="0" w:color="auto"/>
            <w:left w:val="none" w:sz="0" w:space="0" w:color="auto"/>
            <w:bottom w:val="none" w:sz="0" w:space="0" w:color="auto"/>
            <w:right w:val="none" w:sz="0" w:space="0" w:color="auto"/>
          </w:divBdr>
        </w:div>
        <w:div w:id="1474522912">
          <w:marLeft w:val="0"/>
          <w:marRight w:val="0"/>
          <w:marTop w:val="0"/>
          <w:marBottom w:val="0"/>
          <w:divBdr>
            <w:top w:val="none" w:sz="0" w:space="0" w:color="auto"/>
            <w:left w:val="none" w:sz="0" w:space="0" w:color="auto"/>
            <w:bottom w:val="none" w:sz="0" w:space="0" w:color="auto"/>
            <w:right w:val="none" w:sz="0" w:space="0" w:color="auto"/>
          </w:divBdr>
        </w:div>
        <w:div w:id="1295983299">
          <w:marLeft w:val="0"/>
          <w:marRight w:val="0"/>
          <w:marTop w:val="0"/>
          <w:marBottom w:val="0"/>
          <w:divBdr>
            <w:top w:val="none" w:sz="0" w:space="0" w:color="auto"/>
            <w:left w:val="none" w:sz="0" w:space="0" w:color="auto"/>
            <w:bottom w:val="none" w:sz="0" w:space="0" w:color="auto"/>
            <w:right w:val="none" w:sz="0" w:space="0" w:color="auto"/>
          </w:divBdr>
        </w:div>
        <w:div w:id="389891743">
          <w:marLeft w:val="0"/>
          <w:marRight w:val="0"/>
          <w:marTop w:val="0"/>
          <w:marBottom w:val="0"/>
          <w:divBdr>
            <w:top w:val="none" w:sz="0" w:space="0" w:color="auto"/>
            <w:left w:val="none" w:sz="0" w:space="0" w:color="auto"/>
            <w:bottom w:val="none" w:sz="0" w:space="0" w:color="auto"/>
            <w:right w:val="none" w:sz="0" w:space="0" w:color="auto"/>
          </w:divBdr>
        </w:div>
        <w:div w:id="1419792003">
          <w:marLeft w:val="0"/>
          <w:marRight w:val="0"/>
          <w:marTop w:val="0"/>
          <w:marBottom w:val="0"/>
          <w:divBdr>
            <w:top w:val="none" w:sz="0" w:space="0" w:color="auto"/>
            <w:left w:val="none" w:sz="0" w:space="0" w:color="auto"/>
            <w:bottom w:val="none" w:sz="0" w:space="0" w:color="auto"/>
            <w:right w:val="none" w:sz="0" w:space="0" w:color="auto"/>
          </w:divBdr>
        </w:div>
        <w:div w:id="167597060">
          <w:marLeft w:val="0"/>
          <w:marRight w:val="0"/>
          <w:marTop w:val="0"/>
          <w:marBottom w:val="0"/>
          <w:divBdr>
            <w:top w:val="none" w:sz="0" w:space="0" w:color="auto"/>
            <w:left w:val="none" w:sz="0" w:space="0" w:color="auto"/>
            <w:bottom w:val="none" w:sz="0" w:space="0" w:color="auto"/>
            <w:right w:val="none" w:sz="0" w:space="0" w:color="auto"/>
          </w:divBdr>
        </w:div>
        <w:div w:id="861166199">
          <w:marLeft w:val="0"/>
          <w:marRight w:val="0"/>
          <w:marTop w:val="0"/>
          <w:marBottom w:val="0"/>
          <w:divBdr>
            <w:top w:val="none" w:sz="0" w:space="0" w:color="auto"/>
            <w:left w:val="none" w:sz="0" w:space="0" w:color="auto"/>
            <w:bottom w:val="none" w:sz="0" w:space="0" w:color="auto"/>
            <w:right w:val="none" w:sz="0" w:space="0" w:color="auto"/>
          </w:divBdr>
        </w:div>
      </w:divsChild>
    </w:div>
    <w:div w:id="867066831">
      <w:bodyDiv w:val="1"/>
      <w:marLeft w:val="0"/>
      <w:marRight w:val="0"/>
      <w:marTop w:val="0"/>
      <w:marBottom w:val="0"/>
      <w:divBdr>
        <w:top w:val="none" w:sz="0" w:space="0" w:color="auto"/>
        <w:left w:val="none" w:sz="0" w:space="0" w:color="auto"/>
        <w:bottom w:val="none" w:sz="0" w:space="0" w:color="auto"/>
        <w:right w:val="none" w:sz="0" w:space="0" w:color="auto"/>
      </w:divBdr>
      <w:divsChild>
        <w:div w:id="2146048110">
          <w:marLeft w:val="547"/>
          <w:marRight w:val="0"/>
          <w:marTop w:val="0"/>
          <w:marBottom w:val="240"/>
          <w:divBdr>
            <w:top w:val="none" w:sz="0" w:space="0" w:color="auto"/>
            <w:left w:val="none" w:sz="0" w:space="0" w:color="auto"/>
            <w:bottom w:val="none" w:sz="0" w:space="0" w:color="auto"/>
            <w:right w:val="none" w:sz="0" w:space="0" w:color="auto"/>
          </w:divBdr>
        </w:div>
        <w:div w:id="275599925">
          <w:marLeft w:val="547"/>
          <w:marRight w:val="0"/>
          <w:marTop w:val="0"/>
          <w:marBottom w:val="240"/>
          <w:divBdr>
            <w:top w:val="none" w:sz="0" w:space="0" w:color="auto"/>
            <w:left w:val="none" w:sz="0" w:space="0" w:color="auto"/>
            <w:bottom w:val="none" w:sz="0" w:space="0" w:color="auto"/>
            <w:right w:val="none" w:sz="0" w:space="0" w:color="auto"/>
          </w:divBdr>
        </w:div>
        <w:div w:id="1638142434">
          <w:marLeft w:val="547"/>
          <w:marRight w:val="0"/>
          <w:marTop w:val="0"/>
          <w:marBottom w:val="240"/>
          <w:divBdr>
            <w:top w:val="none" w:sz="0" w:space="0" w:color="auto"/>
            <w:left w:val="none" w:sz="0" w:space="0" w:color="auto"/>
            <w:bottom w:val="none" w:sz="0" w:space="0" w:color="auto"/>
            <w:right w:val="none" w:sz="0" w:space="0" w:color="auto"/>
          </w:divBdr>
        </w:div>
        <w:div w:id="1156140849">
          <w:marLeft w:val="547"/>
          <w:marRight w:val="0"/>
          <w:marTop w:val="0"/>
          <w:marBottom w:val="240"/>
          <w:divBdr>
            <w:top w:val="none" w:sz="0" w:space="0" w:color="auto"/>
            <w:left w:val="none" w:sz="0" w:space="0" w:color="auto"/>
            <w:bottom w:val="none" w:sz="0" w:space="0" w:color="auto"/>
            <w:right w:val="none" w:sz="0" w:space="0" w:color="auto"/>
          </w:divBdr>
        </w:div>
      </w:divsChild>
    </w:div>
    <w:div w:id="868567038">
      <w:bodyDiv w:val="1"/>
      <w:marLeft w:val="0"/>
      <w:marRight w:val="0"/>
      <w:marTop w:val="0"/>
      <w:marBottom w:val="0"/>
      <w:divBdr>
        <w:top w:val="none" w:sz="0" w:space="0" w:color="auto"/>
        <w:left w:val="none" w:sz="0" w:space="0" w:color="auto"/>
        <w:bottom w:val="none" w:sz="0" w:space="0" w:color="auto"/>
        <w:right w:val="none" w:sz="0" w:space="0" w:color="auto"/>
      </w:divBdr>
      <w:divsChild>
        <w:div w:id="88279648">
          <w:marLeft w:val="547"/>
          <w:marRight w:val="0"/>
          <w:marTop w:val="0"/>
          <w:marBottom w:val="120"/>
          <w:divBdr>
            <w:top w:val="none" w:sz="0" w:space="0" w:color="auto"/>
            <w:left w:val="none" w:sz="0" w:space="0" w:color="auto"/>
            <w:bottom w:val="none" w:sz="0" w:space="0" w:color="auto"/>
            <w:right w:val="none" w:sz="0" w:space="0" w:color="auto"/>
          </w:divBdr>
        </w:div>
        <w:div w:id="1126311174">
          <w:marLeft w:val="547"/>
          <w:marRight w:val="0"/>
          <w:marTop w:val="0"/>
          <w:marBottom w:val="120"/>
          <w:divBdr>
            <w:top w:val="none" w:sz="0" w:space="0" w:color="auto"/>
            <w:left w:val="none" w:sz="0" w:space="0" w:color="auto"/>
            <w:bottom w:val="none" w:sz="0" w:space="0" w:color="auto"/>
            <w:right w:val="none" w:sz="0" w:space="0" w:color="auto"/>
          </w:divBdr>
        </w:div>
        <w:div w:id="831145450">
          <w:marLeft w:val="547"/>
          <w:marRight w:val="0"/>
          <w:marTop w:val="0"/>
          <w:marBottom w:val="120"/>
          <w:divBdr>
            <w:top w:val="none" w:sz="0" w:space="0" w:color="auto"/>
            <w:left w:val="none" w:sz="0" w:space="0" w:color="auto"/>
            <w:bottom w:val="none" w:sz="0" w:space="0" w:color="auto"/>
            <w:right w:val="none" w:sz="0" w:space="0" w:color="auto"/>
          </w:divBdr>
        </w:div>
      </w:divsChild>
    </w:div>
    <w:div w:id="909921174">
      <w:bodyDiv w:val="1"/>
      <w:marLeft w:val="0"/>
      <w:marRight w:val="0"/>
      <w:marTop w:val="0"/>
      <w:marBottom w:val="0"/>
      <w:divBdr>
        <w:top w:val="none" w:sz="0" w:space="0" w:color="auto"/>
        <w:left w:val="none" w:sz="0" w:space="0" w:color="auto"/>
        <w:bottom w:val="none" w:sz="0" w:space="0" w:color="auto"/>
        <w:right w:val="none" w:sz="0" w:space="0" w:color="auto"/>
      </w:divBdr>
      <w:divsChild>
        <w:div w:id="1223634411">
          <w:marLeft w:val="0"/>
          <w:marRight w:val="0"/>
          <w:marTop w:val="0"/>
          <w:marBottom w:val="0"/>
          <w:divBdr>
            <w:top w:val="none" w:sz="0" w:space="0" w:color="auto"/>
            <w:left w:val="none" w:sz="0" w:space="0" w:color="auto"/>
            <w:bottom w:val="none" w:sz="0" w:space="0" w:color="auto"/>
            <w:right w:val="none" w:sz="0" w:space="0" w:color="auto"/>
          </w:divBdr>
        </w:div>
      </w:divsChild>
    </w:div>
    <w:div w:id="957106712">
      <w:bodyDiv w:val="1"/>
      <w:marLeft w:val="0"/>
      <w:marRight w:val="0"/>
      <w:marTop w:val="0"/>
      <w:marBottom w:val="0"/>
      <w:divBdr>
        <w:top w:val="none" w:sz="0" w:space="0" w:color="auto"/>
        <w:left w:val="none" w:sz="0" w:space="0" w:color="auto"/>
        <w:bottom w:val="none" w:sz="0" w:space="0" w:color="auto"/>
        <w:right w:val="none" w:sz="0" w:space="0" w:color="auto"/>
      </w:divBdr>
      <w:divsChild>
        <w:div w:id="130249931">
          <w:marLeft w:val="0"/>
          <w:marRight w:val="0"/>
          <w:marTop w:val="0"/>
          <w:marBottom w:val="0"/>
          <w:divBdr>
            <w:top w:val="none" w:sz="0" w:space="0" w:color="auto"/>
            <w:left w:val="none" w:sz="0" w:space="0" w:color="auto"/>
            <w:bottom w:val="none" w:sz="0" w:space="0" w:color="auto"/>
            <w:right w:val="none" w:sz="0" w:space="0" w:color="auto"/>
          </w:divBdr>
        </w:div>
      </w:divsChild>
    </w:div>
    <w:div w:id="972443047">
      <w:bodyDiv w:val="1"/>
      <w:marLeft w:val="0"/>
      <w:marRight w:val="0"/>
      <w:marTop w:val="0"/>
      <w:marBottom w:val="0"/>
      <w:divBdr>
        <w:top w:val="none" w:sz="0" w:space="0" w:color="auto"/>
        <w:left w:val="none" w:sz="0" w:space="0" w:color="auto"/>
        <w:bottom w:val="none" w:sz="0" w:space="0" w:color="auto"/>
        <w:right w:val="none" w:sz="0" w:space="0" w:color="auto"/>
      </w:divBdr>
    </w:div>
    <w:div w:id="985357922">
      <w:bodyDiv w:val="1"/>
      <w:marLeft w:val="0"/>
      <w:marRight w:val="0"/>
      <w:marTop w:val="0"/>
      <w:marBottom w:val="0"/>
      <w:divBdr>
        <w:top w:val="none" w:sz="0" w:space="0" w:color="auto"/>
        <w:left w:val="none" w:sz="0" w:space="0" w:color="auto"/>
        <w:bottom w:val="none" w:sz="0" w:space="0" w:color="auto"/>
        <w:right w:val="none" w:sz="0" w:space="0" w:color="auto"/>
      </w:divBdr>
    </w:div>
    <w:div w:id="1113014411">
      <w:bodyDiv w:val="1"/>
      <w:marLeft w:val="0"/>
      <w:marRight w:val="0"/>
      <w:marTop w:val="0"/>
      <w:marBottom w:val="0"/>
      <w:divBdr>
        <w:top w:val="none" w:sz="0" w:space="0" w:color="auto"/>
        <w:left w:val="none" w:sz="0" w:space="0" w:color="auto"/>
        <w:bottom w:val="none" w:sz="0" w:space="0" w:color="auto"/>
        <w:right w:val="none" w:sz="0" w:space="0" w:color="auto"/>
      </w:divBdr>
      <w:divsChild>
        <w:div w:id="1990554744">
          <w:marLeft w:val="0"/>
          <w:marRight w:val="0"/>
          <w:marTop w:val="0"/>
          <w:marBottom w:val="0"/>
          <w:divBdr>
            <w:top w:val="none" w:sz="0" w:space="0" w:color="auto"/>
            <w:left w:val="none" w:sz="0" w:space="0" w:color="auto"/>
            <w:bottom w:val="none" w:sz="0" w:space="0" w:color="auto"/>
            <w:right w:val="none" w:sz="0" w:space="0" w:color="auto"/>
          </w:divBdr>
          <w:divsChild>
            <w:div w:id="142969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149612">
      <w:bodyDiv w:val="1"/>
      <w:marLeft w:val="0"/>
      <w:marRight w:val="0"/>
      <w:marTop w:val="0"/>
      <w:marBottom w:val="0"/>
      <w:divBdr>
        <w:top w:val="none" w:sz="0" w:space="0" w:color="auto"/>
        <w:left w:val="none" w:sz="0" w:space="0" w:color="auto"/>
        <w:bottom w:val="none" w:sz="0" w:space="0" w:color="auto"/>
        <w:right w:val="none" w:sz="0" w:space="0" w:color="auto"/>
      </w:divBdr>
      <w:divsChild>
        <w:div w:id="161287104">
          <w:marLeft w:val="0"/>
          <w:marRight w:val="0"/>
          <w:marTop w:val="0"/>
          <w:marBottom w:val="0"/>
          <w:divBdr>
            <w:top w:val="none" w:sz="0" w:space="0" w:color="auto"/>
            <w:left w:val="none" w:sz="0" w:space="0" w:color="auto"/>
            <w:bottom w:val="none" w:sz="0" w:space="0" w:color="auto"/>
            <w:right w:val="none" w:sz="0" w:space="0" w:color="auto"/>
          </w:divBdr>
        </w:div>
      </w:divsChild>
    </w:div>
    <w:div w:id="1134517630">
      <w:bodyDiv w:val="1"/>
      <w:marLeft w:val="0"/>
      <w:marRight w:val="0"/>
      <w:marTop w:val="0"/>
      <w:marBottom w:val="0"/>
      <w:divBdr>
        <w:top w:val="none" w:sz="0" w:space="0" w:color="auto"/>
        <w:left w:val="none" w:sz="0" w:space="0" w:color="auto"/>
        <w:bottom w:val="none" w:sz="0" w:space="0" w:color="auto"/>
        <w:right w:val="none" w:sz="0" w:space="0" w:color="auto"/>
      </w:divBdr>
    </w:div>
    <w:div w:id="1135295837">
      <w:bodyDiv w:val="1"/>
      <w:marLeft w:val="0"/>
      <w:marRight w:val="0"/>
      <w:marTop w:val="0"/>
      <w:marBottom w:val="0"/>
      <w:divBdr>
        <w:top w:val="none" w:sz="0" w:space="0" w:color="auto"/>
        <w:left w:val="none" w:sz="0" w:space="0" w:color="auto"/>
        <w:bottom w:val="none" w:sz="0" w:space="0" w:color="auto"/>
        <w:right w:val="none" w:sz="0" w:space="0" w:color="auto"/>
      </w:divBdr>
    </w:div>
    <w:div w:id="1167135094">
      <w:bodyDiv w:val="1"/>
      <w:marLeft w:val="0"/>
      <w:marRight w:val="0"/>
      <w:marTop w:val="0"/>
      <w:marBottom w:val="0"/>
      <w:divBdr>
        <w:top w:val="none" w:sz="0" w:space="0" w:color="auto"/>
        <w:left w:val="none" w:sz="0" w:space="0" w:color="auto"/>
        <w:bottom w:val="none" w:sz="0" w:space="0" w:color="auto"/>
        <w:right w:val="none" w:sz="0" w:space="0" w:color="auto"/>
      </w:divBdr>
    </w:div>
    <w:div w:id="1260335945">
      <w:bodyDiv w:val="1"/>
      <w:marLeft w:val="0"/>
      <w:marRight w:val="0"/>
      <w:marTop w:val="0"/>
      <w:marBottom w:val="0"/>
      <w:divBdr>
        <w:top w:val="none" w:sz="0" w:space="0" w:color="auto"/>
        <w:left w:val="none" w:sz="0" w:space="0" w:color="auto"/>
        <w:bottom w:val="none" w:sz="0" w:space="0" w:color="auto"/>
        <w:right w:val="none" w:sz="0" w:space="0" w:color="auto"/>
      </w:divBdr>
      <w:divsChild>
        <w:div w:id="247233473">
          <w:marLeft w:val="0"/>
          <w:marRight w:val="0"/>
          <w:marTop w:val="0"/>
          <w:marBottom w:val="0"/>
          <w:divBdr>
            <w:top w:val="none" w:sz="0" w:space="0" w:color="auto"/>
            <w:left w:val="none" w:sz="0" w:space="0" w:color="auto"/>
            <w:bottom w:val="none" w:sz="0" w:space="0" w:color="auto"/>
            <w:right w:val="none" w:sz="0" w:space="0" w:color="auto"/>
          </w:divBdr>
        </w:div>
        <w:div w:id="1384284043">
          <w:marLeft w:val="0"/>
          <w:marRight w:val="0"/>
          <w:marTop w:val="0"/>
          <w:marBottom w:val="0"/>
          <w:divBdr>
            <w:top w:val="none" w:sz="0" w:space="0" w:color="auto"/>
            <w:left w:val="none" w:sz="0" w:space="0" w:color="auto"/>
            <w:bottom w:val="none" w:sz="0" w:space="0" w:color="auto"/>
            <w:right w:val="none" w:sz="0" w:space="0" w:color="auto"/>
          </w:divBdr>
        </w:div>
        <w:div w:id="397675715">
          <w:marLeft w:val="0"/>
          <w:marRight w:val="0"/>
          <w:marTop w:val="0"/>
          <w:marBottom w:val="0"/>
          <w:divBdr>
            <w:top w:val="none" w:sz="0" w:space="0" w:color="auto"/>
            <w:left w:val="none" w:sz="0" w:space="0" w:color="auto"/>
            <w:bottom w:val="none" w:sz="0" w:space="0" w:color="auto"/>
            <w:right w:val="none" w:sz="0" w:space="0" w:color="auto"/>
          </w:divBdr>
        </w:div>
        <w:div w:id="710107651">
          <w:marLeft w:val="0"/>
          <w:marRight w:val="0"/>
          <w:marTop w:val="0"/>
          <w:marBottom w:val="0"/>
          <w:divBdr>
            <w:top w:val="none" w:sz="0" w:space="0" w:color="auto"/>
            <w:left w:val="none" w:sz="0" w:space="0" w:color="auto"/>
            <w:bottom w:val="none" w:sz="0" w:space="0" w:color="auto"/>
            <w:right w:val="none" w:sz="0" w:space="0" w:color="auto"/>
          </w:divBdr>
        </w:div>
        <w:div w:id="573668590">
          <w:marLeft w:val="0"/>
          <w:marRight w:val="0"/>
          <w:marTop w:val="0"/>
          <w:marBottom w:val="0"/>
          <w:divBdr>
            <w:top w:val="none" w:sz="0" w:space="0" w:color="auto"/>
            <w:left w:val="none" w:sz="0" w:space="0" w:color="auto"/>
            <w:bottom w:val="none" w:sz="0" w:space="0" w:color="auto"/>
            <w:right w:val="none" w:sz="0" w:space="0" w:color="auto"/>
          </w:divBdr>
        </w:div>
        <w:div w:id="1699314876">
          <w:marLeft w:val="0"/>
          <w:marRight w:val="0"/>
          <w:marTop w:val="0"/>
          <w:marBottom w:val="0"/>
          <w:divBdr>
            <w:top w:val="none" w:sz="0" w:space="0" w:color="auto"/>
            <w:left w:val="none" w:sz="0" w:space="0" w:color="auto"/>
            <w:bottom w:val="none" w:sz="0" w:space="0" w:color="auto"/>
            <w:right w:val="none" w:sz="0" w:space="0" w:color="auto"/>
          </w:divBdr>
        </w:div>
        <w:div w:id="1953894749">
          <w:marLeft w:val="0"/>
          <w:marRight w:val="0"/>
          <w:marTop w:val="0"/>
          <w:marBottom w:val="0"/>
          <w:divBdr>
            <w:top w:val="none" w:sz="0" w:space="0" w:color="auto"/>
            <w:left w:val="none" w:sz="0" w:space="0" w:color="auto"/>
            <w:bottom w:val="none" w:sz="0" w:space="0" w:color="auto"/>
            <w:right w:val="none" w:sz="0" w:space="0" w:color="auto"/>
          </w:divBdr>
        </w:div>
        <w:div w:id="538706015">
          <w:marLeft w:val="0"/>
          <w:marRight w:val="0"/>
          <w:marTop w:val="0"/>
          <w:marBottom w:val="0"/>
          <w:divBdr>
            <w:top w:val="none" w:sz="0" w:space="0" w:color="auto"/>
            <w:left w:val="none" w:sz="0" w:space="0" w:color="auto"/>
            <w:bottom w:val="none" w:sz="0" w:space="0" w:color="auto"/>
            <w:right w:val="none" w:sz="0" w:space="0" w:color="auto"/>
          </w:divBdr>
        </w:div>
        <w:div w:id="1113094481">
          <w:marLeft w:val="0"/>
          <w:marRight w:val="0"/>
          <w:marTop w:val="0"/>
          <w:marBottom w:val="0"/>
          <w:divBdr>
            <w:top w:val="none" w:sz="0" w:space="0" w:color="auto"/>
            <w:left w:val="none" w:sz="0" w:space="0" w:color="auto"/>
            <w:bottom w:val="none" w:sz="0" w:space="0" w:color="auto"/>
            <w:right w:val="none" w:sz="0" w:space="0" w:color="auto"/>
          </w:divBdr>
        </w:div>
      </w:divsChild>
    </w:div>
    <w:div w:id="1285844727">
      <w:bodyDiv w:val="1"/>
      <w:marLeft w:val="0"/>
      <w:marRight w:val="0"/>
      <w:marTop w:val="0"/>
      <w:marBottom w:val="0"/>
      <w:divBdr>
        <w:top w:val="none" w:sz="0" w:space="0" w:color="auto"/>
        <w:left w:val="none" w:sz="0" w:space="0" w:color="auto"/>
        <w:bottom w:val="none" w:sz="0" w:space="0" w:color="auto"/>
        <w:right w:val="none" w:sz="0" w:space="0" w:color="auto"/>
      </w:divBdr>
      <w:divsChild>
        <w:div w:id="1516186467">
          <w:marLeft w:val="0"/>
          <w:marRight w:val="0"/>
          <w:marTop w:val="0"/>
          <w:marBottom w:val="0"/>
          <w:divBdr>
            <w:top w:val="none" w:sz="0" w:space="0" w:color="auto"/>
            <w:left w:val="none" w:sz="0" w:space="0" w:color="auto"/>
            <w:bottom w:val="none" w:sz="0" w:space="0" w:color="auto"/>
            <w:right w:val="none" w:sz="0" w:space="0" w:color="auto"/>
          </w:divBdr>
        </w:div>
        <w:div w:id="175658041">
          <w:marLeft w:val="0"/>
          <w:marRight w:val="0"/>
          <w:marTop w:val="0"/>
          <w:marBottom w:val="0"/>
          <w:divBdr>
            <w:top w:val="none" w:sz="0" w:space="0" w:color="auto"/>
            <w:left w:val="none" w:sz="0" w:space="0" w:color="auto"/>
            <w:bottom w:val="none" w:sz="0" w:space="0" w:color="auto"/>
            <w:right w:val="none" w:sz="0" w:space="0" w:color="auto"/>
          </w:divBdr>
        </w:div>
        <w:div w:id="803813307">
          <w:marLeft w:val="0"/>
          <w:marRight w:val="0"/>
          <w:marTop w:val="0"/>
          <w:marBottom w:val="0"/>
          <w:divBdr>
            <w:top w:val="none" w:sz="0" w:space="0" w:color="auto"/>
            <w:left w:val="none" w:sz="0" w:space="0" w:color="auto"/>
            <w:bottom w:val="none" w:sz="0" w:space="0" w:color="auto"/>
            <w:right w:val="none" w:sz="0" w:space="0" w:color="auto"/>
          </w:divBdr>
        </w:div>
        <w:div w:id="726221615">
          <w:marLeft w:val="0"/>
          <w:marRight w:val="0"/>
          <w:marTop w:val="0"/>
          <w:marBottom w:val="0"/>
          <w:divBdr>
            <w:top w:val="none" w:sz="0" w:space="0" w:color="auto"/>
            <w:left w:val="none" w:sz="0" w:space="0" w:color="auto"/>
            <w:bottom w:val="none" w:sz="0" w:space="0" w:color="auto"/>
            <w:right w:val="none" w:sz="0" w:space="0" w:color="auto"/>
          </w:divBdr>
        </w:div>
        <w:div w:id="52700260">
          <w:marLeft w:val="0"/>
          <w:marRight w:val="0"/>
          <w:marTop w:val="0"/>
          <w:marBottom w:val="0"/>
          <w:divBdr>
            <w:top w:val="none" w:sz="0" w:space="0" w:color="auto"/>
            <w:left w:val="none" w:sz="0" w:space="0" w:color="auto"/>
            <w:bottom w:val="none" w:sz="0" w:space="0" w:color="auto"/>
            <w:right w:val="none" w:sz="0" w:space="0" w:color="auto"/>
          </w:divBdr>
        </w:div>
        <w:div w:id="797530413">
          <w:marLeft w:val="0"/>
          <w:marRight w:val="0"/>
          <w:marTop w:val="0"/>
          <w:marBottom w:val="0"/>
          <w:divBdr>
            <w:top w:val="none" w:sz="0" w:space="0" w:color="auto"/>
            <w:left w:val="none" w:sz="0" w:space="0" w:color="auto"/>
            <w:bottom w:val="none" w:sz="0" w:space="0" w:color="auto"/>
            <w:right w:val="none" w:sz="0" w:space="0" w:color="auto"/>
          </w:divBdr>
        </w:div>
        <w:div w:id="1118185697">
          <w:marLeft w:val="0"/>
          <w:marRight w:val="0"/>
          <w:marTop w:val="0"/>
          <w:marBottom w:val="0"/>
          <w:divBdr>
            <w:top w:val="none" w:sz="0" w:space="0" w:color="auto"/>
            <w:left w:val="none" w:sz="0" w:space="0" w:color="auto"/>
            <w:bottom w:val="none" w:sz="0" w:space="0" w:color="auto"/>
            <w:right w:val="none" w:sz="0" w:space="0" w:color="auto"/>
          </w:divBdr>
        </w:div>
        <w:div w:id="1191798173">
          <w:marLeft w:val="0"/>
          <w:marRight w:val="0"/>
          <w:marTop w:val="0"/>
          <w:marBottom w:val="0"/>
          <w:divBdr>
            <w:top w:val="none" w:sz="0" w:space="0" w:color="auto"/>
            <w:left w:val="none" w:sz="0" w:space="0" w:color="auto"/>
            <w:bottom w:val="none" w:sz="0" w:space="0" w:color="auto"/>
            <w:right w:val="none" w:sz="0" w:space="0" w:color="auto"/>
          </w:divBdr>
        </w:div>
        <w:div w:id="1875461930">
          <w:marLeft w:val="0"/>
          <w:marRight w:val="0"/>
          <w:marTop w:val="0"/>
          <w:marBottom w:val="0"/>
          <w:divBdr>
            <w:top w:val="none" w:sz="0" w:space="0" w:color="auto"/>
            <w:left w:val="none" w:sz="0" w:space="0" w:color="auto"/>
            <w:bottom w:val="none" w:sz="0" w:space="0" w:color="auto"/>
            <w:right w:val="none" w:sz="0" w:space="0" w:color="auto"/>
          </w:divBdr>
        </w:div>
        <w:div w:id="1059937651">
          <w:marLeft w:val="0"/>
          <w:marRight w:val="0"/>
          <w:marTop w:val="0"/>
          <w:marBottom w:val="0"/>
          <w:divBdr>
            <w:top w:val="none" w:sz="0" w:space="0" w:color="auto"/>
            <w:left w:val="none" w:sz="0" w:space="0" w:color="auto"/>
            <w:bottom w:val="none" w:sz="0" w:space="0" w:color="auto"/>
            <w:right w:val="none" w:sz="0" w:space="0" w:color="auto"/>
          </w:divBdr>
        </w:div>
        <w:div w:id="432631856">
          <w:marLeft w:val="0"/>
          <w:marRight w:val="0"/>
          <w:marTop w:val="0"/>
          <w:marBottom w:val="0"/>
          <w:divBdr>
            <w:top w:val="none" w:sz="0" w:space="0" w:color="auto"/>
            <w:left w:val="none" w:sz="0" w:space="0" w:color="auto"/>
            <w:bottom w:val="none" w:sz="0" w:space="0" w:color="auto"/>
            <w:right w:val="none" w:sz="0" w:space="0" w:color="auto"/>
          </w:divBdr>
        </w:div>
        <w:div w:id="2080588110">
          <w:marLeft w:val="0"/>
          <w:marRight w:val="0"/>
          <w:marTop w:val="0"/>
          <w:marBottom w:val="0"/>
          <w:divBdr>
            <w:top w:val="none" w:sz="0" w:space="0" w:color="auto"/>
            <w:left w:val="none" w:sz="0" w:space="0" w:color="auto"/>
            <w:bottom w:val="none" w:sz="0" w:space="0" w:color="auto"/>
            <w:right w:val="none" w:sz="0" w:space="0" w:color="auto"/>
          </w:divBdr>
        </w:div>
        <w:div w:id="1701466564">
          <w:marLeft w:val="0"/>
          <w:marRight w:val="0"/>
          <w:marTop w:val="0"/>
          <w:marBottom w:val="0"/>
          <w:divBdr>
            <w:top w:val="none" w:sz="0" w:space="0" w:color="auto"/>
            <w:left w:val="none" w:sz="0" w:space="0" w:color="auto"/>
            <w:bottom w:val="none" w:sz="0" w:space="0" w:color="auto"/>
            <w:right w:val="none" w:sz="0" w:space="0" w:color="auto"/>
          </w:divBdr>
        </w:div>
        <w:div w:id="1739551324">
          <w:marLeft w:val="0"/>
          <w:marRight w:val="0"/>
          <w:marTop w:val="0"/>
          <w:marBottom w:val="0"/>
          <w:divBdr>
            <w:top w:val="none" w:sz="0" w:space="0" w:color="auto"/>
            <w:left w:val="none" w:sz="0" w:space="0" w:color="auto"/>
            <w:bottom w:val="none" w:sz="0" w:space="0" w:color="auto"/>
            <w:right w:val="none" w:sz="0" w:space="0" w:color="auto"/>
          </w:divBdr>
        </w:div>
        <w:div w:id="1780368117">
          <w:marLeft w:val="0"/>
          <w:marRight w:val="0"/>
          <w:marTop w:val="0"/>
          <w:marBottom w:val="0"/>
          <w:divBdr>
            <w:top w:val="none" w:sz="0" w:space="0" w:color="auto"/>
            <w:left w:val="none" w:sz="0" w:space="0" w:color="auto"/>
            <w:bottom w:val="none" w:sz="0" w:space="0" w:color="auto"/>
            <w:right w:val="none" w:sz="0" w:space="0" w:color="auto"/>
          </w:divBdr>
        </w:div>
        <w:div w:id="1269047582">
          <w:marLeft w:val="0"/>
          <w:marRight w:val="0"/>
          <w:marTop w:val="0"/>
          <w:marBottom w:val="0"/>
          <w:divBdr>
            <w:top w:val="none" w:sz="0" w:space="0" w:color="auto"/>
            <w:left w:val="none" w:sz="0" w:space="0" w:color="auto"/>
            <w:bottom w:val="none" w:sz="0" w:space="0" w:color="auto"/>
            <w:right w:val="none" w:sz="0" w:space="0" w:color="auto"/>
          </w:divBdr>
        </w:div>
        <w:div w:id="2131435826">
          <w:marLeft w:val="0"/>
          <w:marRight w:val="0"/>
          <w:marTop w:val="0"/>
          <w:marBottom w:val="0"/>
          <w:divBdr>
            <w:top w:val="none" w:sz="0" w:space="0" w:color="auto"/>
            <w:left w:val="none" w:sz="0" w:space="0" w:color="auto"/>
            <w:bottom w:val="none" w:sz="0" w:space="0" w:color="auto"/>
            <w:right w:val="none" w:sz="0" w:space="0" w:color="auto"/>
          </w:divBdr>
        </w:div>
        <w:div w:id="262105263">
          <w:marLeft w:val="0"/>
          <w:marRight w:val="0"/>
          <w:marTop w:val="0"/>
          <w:marBottom w:val="0"/>
          <w:divBdr>
            <w:top w:val="none" w:sz="0" w:space="0" w:color="auto"/>
            <w:left w:val="none" w:sz="0" w:space="0" w:color="auto"/>
            <w:bottom w:val="none" w:sz="0" w:space="0" w:color="auto"/>
            <w:right w:val="none" w:sz="0" w:space="0" w:color="auto"/>
          </w:divBdr>
        </w:div>
        <w:div w:id="662859819">
          <w:marLeft w:val="0"/>
          <w:marRight w:val="0"/>
          <w:marTop w:val="0"/>
          <w:marBottom w:val="0"/>
          <w:divBdr>
            <w:top w:val="none" w:sz="0" w:space="0" w:color="auto"/>
            <w:left w:val="none" w:sz="0" w:space="0" w:color="auto"/>
            <w:bottom w:val="none" w:sz="0" w:space="0" w:color="auto"/>
            <w:right w:val="none" w:sz="0" w:space="0" w:color="auto"/>
          </w:divBdr>
        </w:div>
        <w:div w:id="1101686810">
          <w:marLeft w:val="0"/>
          <w:marRight w:val="0"/>
          <w:marTop w:val="0"/>
          <w:marBottom w:val="0"/>
          <w:divBdr>
            <w:top w:val="none" w:sz="0" w:space="0" w:color="auto"/>
            <w:left w:val="none" w:sz="0" w:space="0" w:color="auto"/>
            <w:bottom w:val="none" w:sz="0" w:space="0" w:color="auto"/>
            <w:right w:val="none" w:sz="0" w:space="0" w:color="auto"/>
          </w:divBdr>
        </w:div>
        <w:div w:id="1440487066">
          <w:marLeft w:val="0"/>
          <w:marRight w:val="0"/>
          <w:marTop w:val="0"/>
          <w:marBottom w:val="0"/>
          <w:divBdr>
            <w:top w:val="none" w:sz="0" w:space="0" w:color="auto"/>
            <w:left w:val="none" w:sz="0" w:space="0" w:color="auto"/>
            <w:bottom w:val="none" w:sz="0" w:space="0" w:color="auto"/>
            <w:right w:val="none" w:sz="0" w:space="0" w:color="auto"/>
          </w:divBdr>
        </w:div>
        <w:div w:id="465242752">
          <w:marLeft w:val="0"/>
          <w:marRight w:val="0"/>
          <w:marTop w:val="0"/>
          <w:marBottom w:val="0"/>
          <w:divBdr>
            <w:top w:val="none" w:sz="0" w:space="0" w:color="auto"/>
            <w:left w:val="none" w:sz="0" w:space="0" w:color="auto"/>
            <w:bottom w:val="none" w:sz="0" w:space="0" w:color="auto"/>
            <w:right w:val="none" w:sz="0" w:space="0" w:color="auto"/>
          </w:divBdr>
        </w:div>
      </w:divsChild>
    </w:div>
    <w:div w:id="1290935977">
      <w:bodyDiv w:val="1"/>
      <w:marLeft w:val="0"/>
      <w:marRight w:val="0"/>
      <w:marTop w:val="0"/>
      <w:marBottom w:val="0"/>
      <w:divBdr>
        <w:top w:val="none" w:sz="0" w:space="0" w:color="auto"/>
        <w:left w:val="none" w:sz="0" w:space="0" w:color="auto"/>
        <w:bottom w:val="none" w:sz="0" w:space="0" w:color="auto"/>
        <w:right w:val="none" w:sz="0" w:space="0" w:color="auto"/>
      </w:divBdr>
      <w:divsChild>
        <w:div w:id="322124846">
          <w:marLeft w:val="0"/>
          <w:marRight w:val="0"/>
          <w:marTop w:val="0"/>
          <w:marBottom w:val="0"/>
          <w:divBdr>
            <w:top w:val="none" w:sz="0" w:space="0" w:color="auto"/>
            <w:left w:val="none" w:sz="0" w:space="0" w:color="auto"/>
            <w:bottom w:val="none" w:sz="0" w:space="0" w:color="auto"/>
            <w:right w:val="none" w:sz="0" w:space="0" w:color="auto"/>
          </w:divBdr>
        </w:div>
      </w:divsChild>
    </w:div>
    <w:div w:id="1315798468">
      <w:bodyDiv w:val="1"/>
      <w:marLeft w:val="0"/>
      <w:marRight w:val="0"/>
      <w:marTop w:val="0"/>
      <w:marBottom w:val="0"/>
      <w:divBdr>
        <w:top w:val="none" w:sz="0" w:space="0" w:color="auto"/>
        <w:left w:val="none" w:sz="0" w:space="0" w:color="auto"/>
        <w:bottom w:val="none" w:sz="0" w:space="0" w:color="auto"/>
        <w:right w:val="none" w:sz="0" w:space="0" w:color="auto"/>
      </w:divBdr>
    </w:div>
    <w:div w:id="1328636164">
      <w:bodyDiv w:val="1"/>
      <w:marLeft w:val="0"/>
      <w:marRight w:val="0"/>
      <w:marTop w:val="0"/>
      <w:marBottom w:val="0"/>
      <w:divBdr>
        <w:top w:val="none" w:sz="0" w:space="0" w:color="auto"/>
        <w:left w:val="none" w:sz="0" w:space="0" w:color="auto"/>
        <w:bottom w:val="none" w:sz="0" w:space="0" w:color="auto"/>
        <w:right w:val="none" w:sz="0" w:space="0" w:color="auto"/>
      </w:divBdr>
    </w:div>
    <w:div w:id="1342469155">
      <w:bodyDiv w:val="1"/>
      <w:marLeft w:val="0"/>
      <w:marRight w:val="0"/>
      <w:marTop w:val="0"/>
      <w:marBottom w:val="0"/>
      <w:divBdr>
        <w:top w:val="none" w:sz="0" w:space="0" w:color="auto"/>
        <w:left w:val="none" w:sz="0" w:space="0" w:color="auto"/>
        <w:bottom w:val="none" w:sz="0" w:space="0" w:color="auto"/>
        <w:right w:val="none" w:sz="0" w:space="0" w:color="auto"/>
      </w:divBdr>
      <w:divsChild>
        <w:div w:id="175392415">
          <w:marLeft w:val="0"/>
          <w:marRight w:val="0"/>
          <w:marTop w:val="0"/>
          <w:marBottom w:val="0"/>
          <w:divBdr>
            <w:top w:val="none" w:sz="0" w:space="0" w:color="auto"/>
            <w:left w:val="none" w:sz="0" w:space="0" w:color="auto"/>
            <w:bottom w:val="none" w:sz="0" w:space="0" w:color="auto"/>
            <w:right w:val="none" w:sz="0" w:space="0" w:color="auto"/>
          </w:divBdr>
        </w:div>
      </w:divsChild>
    </w:div>
    <w:div w:id="1349792209">
      <w:bodyDiv w:val="1"/>
      <w:marLeft w:val="0"/>
      <w:marRight w:val="0"/>
      <w:marTop w:val="0"/>
      <w:marBottom w:val="0"/>
      <w:divBdr>
        <w:top w:val="none" w:sz="0" w:space="0" w:color="auto"/>
        <w:left w:val="none" w:sz="0" w:space="0" w:color="auto"/>
        <w:bottom w:val="none" w:sz="0" w:space="0" w:color="auto"/>
        <w:right w:val="none" w:sz="0" w:space="0" w:color="auto"/>
      </w:divBdr>
    </w:div>
    <w:div w:id="1419253161">
      <w:bodyDiv w:val="1"/>
      <w:marLeft w:val="0"/>
      <w:marRight w:val="0"/>
      <w:marTop w:val="0"/>
      <w:marBottom w:val="0"/>
      <w:divBdr>
        <w:top w:val="none" w:sz="0" w:space="0" w:color="auto"/>
        <w:left w:val="none" w:sz="0" w:space="0" w:color="auto"/>
        <w:bottom w:val="none" w:sz="0" w:space="0" w:color="auto"/>
        <w:right w:val="none" w:sz="0" w:space="0" w:color="auto"/>
      </w:divBdr>
      <w:divsChild>
        <w:div w:id="315376779">
          <w:marLeft w:val="0"/>
          <w:marRight w:val="0"/>
          <w:marTop w:val="0"/>
          <w:marBottom w:val="0"/>
          <w:divBdr>
            <w:top w:val="none" w:sz="0" w:space="0" w:color="auto"/>
            <w:left w:val="none" w:sz="0" w:space="0" w:color="auto"/>
            <w:bottom w:val="none" w:sz="0" w:space="0" w:color="auto"/>
            <w:right w:val="none" w:sz="0" w:space="0" w:color="auto"/>
          </w:divBdr>
        </w:div>
        <w:div w:id="439380623">
          <w:marLeft w:val="0"/>
          <w:marRight w:val="0"/>
          <w:marTop w:val="0"/>
          <w:marBottom w:val="0"/>
          <w:divBdr>
            <w:top w:val="none" w:sz="0" w:space="0" w:color="auto"/>
            <w:left w:val="none" w:sz="0" w:space="0" w:color="auto"/>
            <w:bottom w:val="none" w:sz="0" w:space="0" w:color="auto"/>
            <w:right w:val="none" w:sz="0" w:space="0" w:color="auto"/>
          </w:divBdr>
        </w:div>
        <w:div w:id="580218739">
          <w:marLeft w:val="0"/>
          <w:marRight w:val="0"/>
          <w:marTop w:val="0"/>
          <w:marBottom w:val="0"/>
          <w:divBdr>
            <w:top w:val="none" w:sz="0" w:space="0" w:color="auto"/>
            <w:left w:val="none" w:sz="0" w:space="0" w:color="auto"/>
            <w:bottom w:val="none" w:sz="0" w:space="0" w:color="auto"/>
            <w:right w:val="none" w:sz="0" w:space="0" w:color="auto"/>
          </w:divBdr>
        </w:div>
        <w:div w:id="899487764">
          <w:marLeft w:val="0"/>
          <w:marRight w:val="0"/>
          <w:marTop w:val="0"/>
          <w:marBottom w:val="0"/>
          <w:divBdr>
            <w:top w:val="none" w:sz="0" w:space="0" w:color="auto"/>
            <w:left w:val="none" w:sz="0" w:space="0" w:color="auto"/>
            <w:bottom w:val="none" w:sz="0" w:space="0" w:color="auto"/>
            <w:right w:val="none" w:sz="0" w:space="0" w:color="auto"/>
          </w:divBdr>
        </w:div>
        <w:div w:id="1317344836">
          <w:marLeft w:val="0"/>
          <w:marRight w:val="0"/>
          <w:marTop w:val="0"/>
          <w:marBottom w:val="0"/>
          <w:divBdr>
            <w:top w:val="none" w:sz="0" w:space="0" w:color="auto"/>
            <w:left w:val="none" w:sz="0" w:space="0" w:color="auto"/>
            <w:bottom w:val="none" w:sz="0" w:space="0" w:color="auto"/>
            <w:right w:val="none" w:sz="0" w:space="0" w:color="auto"/>
          </w:divBdr>
        </w:div>
        <w:div w:id="1195770768">
          <w:marLeft w:val="0"/>
          <w:marRight w:val="0"/>
          <w:marTop w:val="0"/>
          <w:marBottom w:val="0"/>
          <w:divBdr>
            <w:top w:val="none" w:sz="0" w:space="0" w:color="auto"/>
            <w:left w:val="none" w:sz="0" w:space="0" w:color="auto"/>
            <w:bottom w:val="none" w:sz="0" w:space="0" w:color="auto"/>
            <w:right w:val="none" w:sz="0" w:space="0" w:color="auto"/>
          </w:divBdr>
        </w:div>
        <w:div w:id="570117677">
          <w:marLeft w:val="0"/>
          <w:marRight w:val="0"/>
          <w:marTop w:val="0"/>
          <w:marBottom w:val="0"/>
          <w:divBdr>
            <w:top w:val="none" w:sz="0" w:space="0" w:color="auto"/>
            <w:left w:val="none" w:sz="0" w:space="0" w:color="auto"/>
            <w:bottom w:val="none" w:sz="0" w:space="0" w:color="auto"/>
            <w:right w:val="none" w:sz="0" w:space="0" w:color="auto"/>
          </w:divBdr>
        </w:div>
        <w:div w:id="818422575">
          <w:marLeft w:val="0"/>
          <w:marRight w:val="0"/>
          <w:marTop w:val="0"/>
          <w:marBottom w:val="0"/>
          <w:divBdr>
            <w:top w:val="none" w:sz="0" w:space="0" w:color="auto"/>
            <w:left w:val="none" w:sz="0" w:space="0" w:color="auto"/>
            <w:bottom w:val="none" w:sz="0" w:space="0" w:color="auto"/>
            <w:right w:val="none" w:sz="0" w:space="0" w:color="auto"/>
          </w:divBdr>
        </w:div>
        <w:div w:id="1285230465">
          <w:marLeft w:val="0"/>
          <w:marRight w:val="0"/>
          <w:marTop w:val="0"/>
          <w:marBottom w:val="0"/>
          <w:divBdr>
            <w:top w:val="none" w:sz="0" w:space="0" w:color="auto"/>
            <w:left w:val="none" w:sz="0" w:space="0" w:color="auto"/>
            <w:bottom w:val="none" w:sz="0" w:space="0" w:color="auto"/>
            <w:right w:val="none" w:sz="0" w:space="0" w:color="auto"/>
          </w:divBdr>
        </w:div>
        <w:div w:id="1412236423">
          <w:marLeft w:val="0"/>
          <w:marRight w:val="0"/>
          <w:marTop w:val="0"/>
          <w:marBottom w:val="0"/>
          <w:divBdr>
            <w:top w:val="none" w:sz="0" w:space="0" w:color="auto"/>
            <w:left w:val="none" w:sz="0" w:space="0" w:color="auto"/>
            <w:bottom w:val="none" w:sz="0" w:space="0" w:color="auto"/>
            <w:right w:val="none" w:sz="0" w:space="0" w:color="auto"/>
          </w:divBdr>
        </w:div>
        <w:div w:id="1183671023">
          <w:marLeft w:val="0"/>
          <w:marRight w:val="0"/>
          <w:marTop w:val="0"/>
          <w:marBottom w:val="0"/>
          <w:divBdr>
            <w:top w:val="none" w:sz="0" w:space="0" w:color="auto"/>
            <w:left w:val="none" w:sz="0" w:space="0" w:color="auto"/>
            <w:bottom w:val="none" w:sz="0" w:space="0" w:color="auto"/>
            <w:right w:val="none" w:sz="0" w:space="0" w:color="auto"/>
          </w:divBdr>
        </w:div>
        <w:div w:id="205680314">
          <w:marLeft w:val="0"/>
          <w:marRight w:val="0"/>
          <w:marTop w:val="0"/>
          <w:marBottom w:val="0"/>
          <w:divBdr>
            <w:top w:val="none" w:sz="0" w:space="0" w:color="auto"/>
            <w:left w:val="none" w:sz="0" w:space="0" w:color="auto"/>
            <w:bottom w:val="none" w:sz="0" w:space="0" w:color="auto"/>
            <w:right w:val="none" w:sz="0" w:space="0" w:color="auto"/>
          </w:divBdr>
        </w:div>
        <w:div w:id="273054578">
          <w:marLeft w:val="0"/>
          <w:marRight w:val="0"/>
          <w:marTop w:val="0"/>
          <w:marBottom w:val="0"/>
          <w:divBdr>
            <w:top w:val="none" w:sz="0" w:space="0" w:color="auto"/>
            <w:left w:val="none" w:sz="0" w:space="0" w:color="auto"/>
            <w:bottom w:val="none" w:sz="0" w:space="0" w:color="auto"/>
            <w:right w:val="none" w:sz="0" w:space="0" w:color="auto"/>
          </w:divBdr>
        </w:div>
        <w:div w:id="1694963735">
          <w:marLeft w:val="0"/>
          <w:marRight w:val="0"/>
          <w:marTop w:val="0"/>
          <w:marBottom w:val="0"/>
          <w:divBdr>
            <w:top w:val="none" w:sz="0" w:space="0" w:color="auto"/>
            <w:left w:val="none" w:sz="0" w:space="0" w:color="auto"/>
            <w:bottom w:val="none" w:sz="0" w:space="0" w:color="auto"/>
            <w:right w:val="none" w:sz="0" w:space="0" w:color="auto"/>
          </w:divBdr>
        </w:div>
        <w:div w:id="884099793">
          <w:marLeft w:val="0"/>
          <w:marRight w:val="0"/>
          <w:marTop w:val="0"/>
          <w:marBottom w:val="0"/>
          <w:divBdr>
            <w:top w:val="none" w:sz="0" w:space="0" w:color="auto"/>
            <w:left w:val="none" w:sz="0" w:space="0" w:color="auto"/>
            <w:bottom w:val="none" w:sz="0" w:space="0" w:color="auto"/>
            <w:right w:val="none" w:sz="0" w:space="0" w:color="auto"/>
          </w:divBdr>
        </w:div>
      </w:divsChild>
    </w:div>
    <w:div w:id="1597522190">
      <w:bodyDiv w:val="1"/>
      <w:marLeft w:val="0"/>
      <w:marRight w:val="0"/>
      <w:marTop w:val="0"/>
      <w:marBottom w:val="0"/>
      <w:divBdr>
        <w:top w:val="none" w:sz="0" w:space="0" w:color="auto"/>
        <w:left w:val="none" w:sz="0" w:space="0" w:color="auto"/>
        <w:bottom w:val="none" w:sz="0" w:space="0" w:color="auto"/>
        <w:right w:val="none" w:sz="0" w:space="0" w:color="auto"/>
      </w:divBdr>
      <w:divsChild>
        <w:div w:id="948781623">
          <w:marLeft w:val="0"/>
          <w:marRight w:val="0"/>
          <w:marTop w:val="0"/>
          <w:marBottom w:val="0"/>
          <w:divBdr>
            <w:top w:val="none" w:sz="0" w:space="0" w:color="auto"/>
            <w:left w:val="none" w:sz="0" w:space="0" w:color="auto"/>
            <w:bottom w:val="none" w:sz="0" w:space="0" w:color="auto"/>
            <w:right w:val="none" w:sz="0" w:space="0" w:color="auto"/>
          </w:divBdr>
        </w:div>
      </w:divsChild>
    </w:div>
    <w:div w:id="1602109620">
      <w:bodyDiv w:val="1"/>
      <w:marLeft w:val="0"/>
      <w:marRight w:val="0"/>
      <w:marTop w:val="0"/>
      <w:marBottom w:val="0"/>
      <w:divBdr>
        <w:top w:val="none" w:sz="0" w:space="0" w:color="auto"/>
        <w:left w:val="none" w:sz="0" w:space="0" w:color="auto"/>
        <w:bottom w:val="none" w:sz="0" w:space="0" w:color="auto"/>
        <w:right w:val="none" w:sz="0" w:space="0" w:color="auto"/>
      </w:divBdr>
      <w:divsChild>
        <w:div w:id="674309115">
          <w:marLeft w:val="0"/>
          <w:marRight w:val="0"/>
          <w:marTop w:val="0"/>
          <w:marBottom w:val="0"/>
          <w:divBdr>
            <w:top w:val="none" w:sz="0" w:space="0" w:color="auto"/>
            <w:left w:val="none" w:sz="0" w:space="0" w:color="auto"/>
            <w:bottom w:val="none" w:sz="0" w:space="0" w:color="auto"/>
            <w:right w:val="none" w:sz="0" w:space="0" w:color="auto"/>
          </w:divBdr>
        </w:div>
      </w:divsChild>
    </w:div>
    <w:div w:id="1652364912">
      <w:bodyDiv w:val="1"/>
      <w:marLeft w:val="0"/>
      <w:marRight w:val="0"/>
      <w:marTop w:val="0"/>
      <w:marBottom w:val="0"/>
      <w:divBdr>
        <w:top w:val="none" w:sz="0" w:space="0" w:color="auto"/>
        <w:left w:val="none" w:sz="0" w:space="0" w:color="auto"/>
        <w:bottom w:val="none" w:sz="0" w:space="0" w:color="auto"/>
        <w:right w:val="none" w:sz="0" w:space="0" w:color="auto"/>
      </w:divBdr>
    </w:div>
    <w:div w:id="1687053012">
      <w:bodyDiv w:val="1"/>
      <w:marLeft w:val="0"/>
      <w:marRight w:val="0"/>
      <w:marTop w:val="0"/>
      <w:marBottom w:val="0"/>
      <w:divBdr>
        <w:top w:val="none" w:sz="0" w:space="0" w:color="auto"/>
        <w:left w:val="none" w:sz="0" w:space="0" w:color="auto"/>
        <w:bottom w:val="none" w:sz="0" w:space="0" w:color="auto"/>
        <w:right w:val="none" w:sz="0" w:space="0" w:color="auto"/>
      </w:divBdr>
    </w:div>
    <w:div w:id="1906987428">
      <w:bodyDiv w:val="1"/>
      <w:marLeft w:val="0"/>
      <w:marRight w:val="0"/>
      <w:marTop w:val="0"/>
      <w:marBottom w:val="0"/>
      <w:divBdr>
        <w:top w:val="none" w:sz="0" w:space="0" w:color="auto"/>
        <w:left w:val="none" w:sz="0" w:space="0" w:color="auto"/>
        <w:bottom w:val="none" w:sz="0" w:space="0" w:color="auto"/>
        <w:right w:val="none" w:sz="0" w:space="0" w:color="auto"/>
      </w:divBdr>
      <w:divsChild>
        <w:div w:id="977422375">
          <w:marLeft w:val="547"/>
          <w:marRight w:val="0"/>
          <w:marTop w:val="0"/>
          <w:marBottom w:val="120"/>
          <w:divBdr>
            <w:top w:val="none" w:sz="0" w:space="0" w:color="auto"/>
            <w:left w:val="none" w:sz="0" w:space="0" w:color="auto"/>
            <w:bottom w:val="none" w:sz="0" w:space="0" w:color="auto"/>
            <w:right w:val="none" w:sz="0" w:space="0" w:color="auto"/>
          </w:divBdr>
        </w:div>
        <w:div w:id="2109425146">
          <w:marLeft w:val="547"/>
          <w:marRight w:val="0"/>
          <w:marTop w:val="0"/>
          <w:marBottom w:val="120"/>
          <w:divBdr>
            <w:top w:val="none" w:sz="0" w:space="0" w:color="auto"/>
            <w:left w:val="none" w:sz="0" w:space="0" w:color="auto"/>
            <w:bottom w:val="none" w:sz="0" w:space="0" w:color="auto"/>
            <w:right w:val="none" w:sz="0" w:space="0" w:color="auto"/>
          </w:divBdr>
        </w:div>
        <w:div w:id="298848455">
          <w:marLeft w:val="547"/>
          <w:marRight w:val="0"/>
          <w:marTop w:val="0"/>
          <w:marBottom w:val="120"/>
          <w:divBdr>
            <w:top w:val="none" w:sz="0" w:space="0" w:color="auto"/>
            <w:left w:val="none" w:sz="0" w:space="0" w:color="auto"/>
            <w:bottom w:val="none" w:sz="0" w:space="0" w:color="auto"/>
            <w:right w:val="none" w:sz="0" w:space="0" w:color="auto"/>
          </w:divBdr>
        </w:div>
        <w:div w:id="717826688">
          <w:marLeft w:val="547"/>
          <w:marRight w:val="0"/>
          <w:marTop w:val="0"/>
          <w:marBottom w:val="120"/>
          <w:divBdr>
            <w:top w:val="none" w:sz="0" w:space="0" w:color="auto"/>
            <w:left w:val="none" w:sz="0" w:space="0" w:color="auto"/>
            <w:bottom w:val="none" w:sz="0" w:space="0" w:color="auto"/>
            <w:right w:val="none" w:sz="0" w:space="0" w:color="auto"/>
          </w:divBdr>
        </w:div>
        <w:div w:id="1216819763">
          <w:marLeft w:val="547"/>
          <w:marRight w:val="0"/>
          <w:marTop w:val="0"/>
          <w:marBottom w:val="120"/>
          <w:divBdr>
            <w:top w:val="none" w:sz="0" w:space="0" w:color="auto"/>
            <w:left w:val="none" w:sz="0" w:space="0" w:color="auto"/>
            <w:bottom w:val="none" w:sz="0" w:space="0" w:color="auto"/>
            <w:right w:val="none" w:sz="0" w:space="0" w:color="auto"/>
          </w:divBdr>
        </w:div>
        <w:div w:id="5445540">
          <w:marLeft w:val="547"/>
          <w:marRight w:val="0"/>
          <w:marTop w:val="0"/>
          <w:marBottom w:val="120"/>
          <w:divBdr>
            <w:top w:val="none" w:sz="0" w:space="0" w:color="auto"/>
            <w:left w:val="none" w:sz="0" w:space="0" w:color="auto"/>
            <w:bottom w:val="none" w:sz="0" w:space="0" w:color="auto"/>
            <w:right w:val="none" w:sz="0" w:space="0" w:color="auto"/>
          </w:divBdr>
        </w:div>
      </w:divsChild>
    </w:div>
    <w:div w:id="1975208508">
      <w:bodyDiv w:val="1"/>
      <w:marLeft w:val="0"/>
      <w:marRight w:val="0"/>
      <w:marTop w:val="0"/>
      <w:marBottom w:val="0"/>
      <w:divBdr>
        <w:top w:val="none" w:sz="0" w:space="0" w:color="auto"/>
        <w:left w:val="none" w:sz="0" w:space="0" w:color="auto"/>
        <w:bottom w:val="none" w:sz="0" w:space="0" w:color="auto"/>
        <w:right w:val="none" w:sz="0" w:space="0" w:color="auto"/>
      </w:divBdr>
    </w:div>
    <w:div w:id="1984112585">
      <w:bodyDiv w:val="1"/>
      <w:marLeft w:val="0"/>
      <w:marRight w:val="0"/>
      <w:marTop w:val="0"/>
      <w:marBottom w:val="0"/>
      <w:divBdr>
        <w:top w:val="none" w:sz="0" w:space="0" w:color="auto"/>
        <w:left w:val="none" w:sz="0" w:space="0" w:color="auto"/>
        <w:bottom w:val="none" w:sz="0" w:space="0" w:color="auto"/>
        <w:right w:val="none" w:sz="0" w:space="0" w:color="auto"/>
      </w:divBdr>
      <w:divsChild>
        <w:div w:id="898977600">
          <w:marLeft w:val="0"/>
          <w:marRight w:val="0"/>
          <w:marTop w:val="0"/>
          <w:marBottom w:val="0"/>
          <w:divBdr>
            <w:top w:val="none" w:sz="0" w:space="0" w:color="auto"/>
            <w:left w:val="none" w:sz="0" w:space="0" w:color="auto"/>
            <w:bottom w:val="none" w:sz="0" w:space="0" w:color="auto"/>
            <w:right w:val="none" w:sz="0" w:space="0" w:color="auto"/>
          </w:divBdr>
        </w:div>
        <w:div w:id="1504205134">
          <w:marLeft w:val="0"/>
          <w:marRight w:val="0"/>
          <w:marTop w:val="0"/>
          <w:marBottom w:val="0"/>
          <w:divBdr>
            <w:top w:val="none" w:sz="0" w:space="0" w:color="auto"/>
            <w:left w:val="none" w:sz="0" w:space="0" w:color="auto"/>
            <w:bottom w:val="none" w:sz="0" w:space="0" w:color="auto"/>
            <w:right w:val="none" w:sz="0" w:space="0" w:color="auto"/>
          </w:divBdr>
        </w:div>
        <w:div w:id="363478155">
          <w:marLeft w:val="0"/>
          <w:marRight w:val="0"/>
          <w:marTop w:val="0"/>
          <w:marBottom w:val="0"/>
          <w:divBdr>
            <w:top w:val="none" w:sz="0" w:space="0" w:color="auto"/>
            <w:left w:val="none" w:sz="0" w:space="0" w:color="auto"/>
            <w:bottom w:val="none" w:sz="0" w:space="0" w:color="auto"/>
            <w:right w:val="none" w:sz="0" w:space="0" w:color="auto"/>
          </w:divBdr>
        </w:div>
        <w:div w:id="704260161">
          <w:marLeft w:val="0"/>
          <w:marRight w:val="0"/>
          <w:marTop w:val="0"/>
          <w:marBottom w:val="0"/>
          <w:divBdr>
            <w:top w:val="none" w:sz="0" w:space="0" w:color="auto"/>
            <w:left w:val="none" w:sz="0" w:space="0" w:color="auto"/>
            <w:bottom w:val="none" w:sz="0" w:space="0" w:color="auto"/>
            <w:right w:val="none" w:sz="0" w:space="0" w:color="auto"/>
          </w:divBdr>
        </w:div>
        <w:div w:id="1649364764">
          <w:marLeft w:val="0"/>
          <w:marRight w:val="0"/>
          <w:marTop w:val="0"/>
          <w:marBottom w:val="0"/>
          <w:divBdr>
            <w:top w:val="none" w:sz="0" w:space="0" w:color="auto"/>
            <w:left w:val="none" w:sz="0" w:space="0" w:color="auto"/>
            <w:bottom w:val="none" w:sz="0" w:space="0" w:color="auto"/>
            <w:right w:val="none" w:sz="0" w:space="0" w:color="auto"/>
          </w:divBdr>
        </w:div>
        <w:div w:id="2030989554">
          <w:marLeft w:val="0"/>
          <w:marRight w:val="0"/>
          <w:marTop w:val="0"/>
          <w:marBottom w:val="0"/>
          <w:divBdr>
            <w:top w:val="none" w:sz="0" w:space="0" w:color="auto"/>
            <w:left w:val="none" w:sz="0" w:space="0" w:color="auto"/>
            <w:bottom w:val="none" w:sz="0" w:space="0" w:color="auto"/>
            <w:right w:val="none" w:sz="0" w:space="0" w:color="auto"/>
          </w:divBdr>
        </w:div>
        <w:div w:id="385228284">
          <w:marLeft w:val="0"/>
          <w:marRight w:val="0"/>
          <w:marTop w:val="0"/>
          <w:marBottom w:val="0"/>
          <w:divBdr>
            <w:top w:val="none" w:sz="0" w:space="0" w:color="auto"/>
            <w:left w:val="none" w:sz="0" w:space="0" w:color="auto"/>
            <w:bottom w:val="none" w:sz="0" w:space="0" w:color="auto"/>
            <w:right w:val="none" w:sz="0" w:space="0" w:color="auto"/>
          </w:divBdr>
        </w:div>
        <w:div w:id="1719157658">
          <w:marLeft w:val="0"/>
          <w:marRight w:val="0"/>
          <w:marTop w:val="0"/>
          <w:marBottom w:val="0"/>
          <w:divBdr>
            <w:top w:val="none" w:sz="0" w:space="0" w:color="auto"/>
            <w:left w:val="none" w:sz="0" w:space="0" w:color="auto"/>
            <w:bottom w:val="none" w:sz="0" w:space="0" w:color="auto"/>
            <w:right w:val="none" w:sz="0" w:space="0" w:color="auto"/>
          </w:divBdr>
        </w:div>
        <w:div w:id="362947914">
          <w:marLeft w:val="0"/>
          <w:marRight w:val="0"/>
          <w:marTop w:val="0"/>
          <w:marBottom w:val="0"/>
          <w:divBdr>
            <w:top w:val="none" w:sz="0" w:space="0" w:color="auto"/>
            <w:left w:val="none" w:sz="0" w:space="0" w:color="auto"/>
            <w:bottom w:val="none" w:sz="0" w:space="0" w:color="auto"/>
            <w:right w:val="none" w:sz="0" w:space="0" w:color="auto"/>
          </w:divBdr>
        </w:div>
        <w:div w:id="606352786">
          <w:marLeft w:val="0"/>
          <w:marRight w:val="0"/>
          <w:marTop w:val="0"/>
          <w:marBottom w:val="0"/>
          <w:divBdr>
            <w:top w:val="none" w:sz="0" w:space="0" w:color="auto"/>
            <w:left w:val="none" w:sz="0" w:space="0" w:color="auto"/>
            <w:bottom w:val="none" w:sz="0" w:space="0" w:color="auto"/>
            <w:right w:val="none" w:sz="0" w:space="0" w:color="auto"/>
          </w:divBdr>
        </w:div>
        <w:div w:id="800151949">
          <w:marLeft w:val="0"/>
          <w:marRight w:val="0"/>
          <w:marTop w:val="0"/>
          <w:marBottom w:val="0"/>
          <w:divBdr>
            <w:top w:val="none" w:sz="0" w:space="0" w:color="auto"/>
            <w:left w:val="none" w:sz="0" w:space="0" w:color="auto"/>
            <w:bottom w:val="none" w:sz="0" w:space="0" w:color="auto"/>
            <w:right w:val="none" w:sz="0" w:space="0" w:color="auto"/>
          </w:divBdr>
        </w:div>
        <w:div w:id="114906299">
          <w:marLeft w:val="0"/>
          <w:marRight w:val="0"/>
          <w:marTop w:val="0"/>
          <w:marBottom w:val="0"/>
          <w:divBdr>
            <w:top w:val="none" w:sz="0" w:space="0" w:color="auto"/>
            <w:left w:val="none" w:sz="0" w:space="0" w:color="auto"/>
            <w:bottom w:val="none" w:sz="0" w:space="0" w:color="auto"/>
            <w:right w:val="none" w:sz="0" w:space="0" w:color="auto"/>
          </w:divBdr>
        </w:div>
        <w:div w:id="852958361">
          <w:marLeft w:val="0"/>
          <w:marRight w:val="0"/>
          <w:marTop w:val="0"/>
          <w:marBottom w:val="0"/>
          <w:divBdr>
            <w:top w:val="none" w:sz="0" w:space="0" w:color="auto"/>
            <w:left w:val="none" w:sz="0" w:space="0" w:color="auto"/>
            <w:bottom w:val="none" w:sz="0" w:space="0" w:color="auto"/>
            <w:right w:val="none" w:sz="0" w:space="0" w:color="auto"/>
          </w:divBdr>
        </w:div>
        <w:div w:id="1023243629">
          <w:marLeft w:val="0"/>
          <w:marRight w:val="0"/>
          <w:marTop w:val="0"/>
          <w:marBottom w:val="0"/>
          <w:divBdr>
            <w:top w:val="none" w:sz="0" w:space="0" w:color="auto"/>
            <w:left w:val="none" w:sz="0" w:space="0" w:color="auto"/>
            <w:bottom w:val="none" w:sz="0" w:space="0" w:color="auto"/>
            <w:right w:val="none" w:sz="0" w:space="0" w:color="auto"/>
          </w:divBdr>
        </w:div>
        <w:div w:id="1870144741">
          <w:marLeft w:val="0"/>
          <w:marRight w:val="0"/>
          <w:marTop w:val="0"/>
          <w:marBottom w:val="0"/>
          <w:divBdr>
            <w:top w:val="none" w:sz="0" w:space="0" w:color="auto"/>
            <w:left w:val="none" w:sz="0" w:space="0" w:color="auto"/>
            <w:bottom w:val="none" w:sz="0" w:space="0" w:color="auto"/>
            <w:right w:val="none" w:sz="0" w:space="0" w:color="auto"/>
          </w:divBdr>
        </w:div>
        <w:div w:id="1944342744">
          <w:marLeft w:val="0"/>
          <w:marRight w:val="0"/>
          <w:marTop w:val="0"/>
          <w:marBottom w:val="0"/>
          <w:divBdr>
            <w:top w:val="none" w:sz="0" w:space="0" w:color="auto"/>
            <w:left w:val="none" w:sz="0" w:space="0" w:color="auto"/>
            <w:bottom w:val="none" w:sz="0" w:space="0" w:color="auto"/>
            <w:right w:val="none" w:sz="0" w:space="0" w:color="auto"/>
          </w:divBdr>
        </w:div>
        <w:div w:id="257713708">
          <w:marLeft w:val="0"/>
          <w:marRight w:val="0"/>
          <w:marTop w:val="0"/>
          <w:marBottom w:val="0"/>
          <w:divBdr>
            <w:top w:val="none" w:sz="0" w:space="0" w:color="auto"/>
            <w:left w:val="none" w:sz="0" w:space="0" w:color="auto"/>
            <w:bottom w:val="none" w:sz="0" w:space="0" w:color="auto"/>
            <w:right w:val="none" w:sz="0" w:space="0" w:color="auto"/>
          </w:divBdr>
        </w:div>
        <w:div w:id="1148085379">
          <w:marLeft w:val="0"/>
          <w:marRight w:val="0"/>
          <w:marTop w:val="0"/>
          <w:marBottom w:val="0"/>
          <w:divBdr>
            <w:top w:val="none" w:sz="0" w:space="0" w:color="auto"/>
            <w:left w:val="none" w:sz="0" w:space="0" w:color="auto"/>
            <w:bottom w:val="none" w:sz="0" w:space="0" w:color="auto"/>
            <w:right w:val="none" w:sz="0" w:space="0" w:color="auto"/>
          </w:divBdr>
        </w:div>
        <w:div w:id="166986634">
          <w:marLeft w:val="0"/>
          <w:marRight w:val="0"/>
          <w:marTop w:val="0"/>
          <w:marBottom w:val="0"/>
          <w:divBdr>
            <w:top w:val="none" w:sz="0" w:space="0" w:color="auto"/>
            <w:left w:val="none" w:sz="0" w:space="0" w:color="auto"/>
            <w:bottom w:val="none" w:sz="0" w:space="0" w:color="auto"/>
            <w:right w:val="none" w:sz="0" w:space="0" w:color="auto"/>
          </w:divBdr>
        </w:div>
        <w:div w:id="1400590993">
          <w:marLeft w:val="0"/>
          <w:marRight w:val="0"/>
          <w:marTop w:val="0"/>
          <w:marBottom w:val="0"/>
          <w:divBdr>
            <w:top w:val="none" w:sz="0" w:space="0" w:color="auto"/>
            <w:left w:val="none" w:sz="0" w:space="0" w:color="auto"/>
            <w:bottom w:val="none" w:sz="0" w:space="0" w:color="auto"/>
            <w:right w:val="none" w:sz="0" w:space="0" w:color="auto"/>
          </w:divBdr>
        </w:div>
        <w:div w:id="389112331">
          <w:marLeft w:val="0"/>
          <w:marRight w:val="0"/>
          <w:marTop w:val="0"/>
          <w:marBottom w:val="0"/>
          <w:divBdr>
            <w:top w:val="none" w:sz="0" w:space="0" w:color="auto"/>
            <w:left w:val="none" w:sz="0" w:space="0" w:color="auto"/>
            <w:bottom w:val="none" w:sz="0" w:space="0" w:color="auto"/>
            <w:right w:val="none" w:sz="0" w:space="0" w:color="auto"/>
          </w:divBdr>
        </w:div>
        <w:div w:id="1851944604">
          <w:marLeft w:val="0"/>
          <w:marRight w:val="0"/>
          <w:marTop w:val="0"/>
          <w:marBottom w:val="0"/>
          <w:divBdr>
            <w:top w:val="none" w:sz="0" w:space="0" w:color="auto"/>
            <w:left w:val="none" w:sz="0" w:space="0" w:color="auto"/>
            <w:bottom w:val="none" w:sz="0" w:space="0" w:color="auto"/>
            <w:right w:val="none" w:sz="0" w:space="0" w:color="auto"/>
          </w:divBdr>
        </w:div>
      </w:divsChild>
    </w:div>
    <w:div w:id="2008091703">
      <w:bodyDiv w:val="1"/>
      <w:marLeft w:val="0"/>
      <w:marRight w:val="0"/>
      <w:marTop w:val="0"/>
      <w:marBottom w:val="0"/>
      <w:divBdr>
        <w:top w:val="none" w:sz="0" w:space="0" w:color="auto"/>
        <w:left w:val="none" w:sz="0" w:space="0" w:color="auto"/>
        <w:bottom w:val="none" w:sz="0" w:space="0" w:color="auto"/>
        <w:right w:val="none" w:sz="0" w:space="0" w:color="auto"/>
      </w:divBdr>
    </w:div>
    <w:div w:id="2044087561">
      <w:bodyDiv w:val="1"/>
      <w:marLeft w:val="0"/>
      <w:marRight w:val="0"/>
      <w:marTop w:val="0"/>
      <w:marBottom w:val="0"/>
      <w:divBdr>
        <w:top w:val="none" w:sz="0" w:space="0" w:color="auto"/>
        <w:left w:val="none" w:sz="0" w:space="0" w:color="auto"/>
        <w:bottom w:val="none" w:sz="0" w:space="0" w:color="auto"/>
        <w:right w:val="none" w:sz="0" w:space="0" w:color="auto"/>
      </w:divBdr>
      <w:divsChild>
        <w:div w:id="875967848">
          <w:marLeft w:val="0"/>
          <w:marRight w:val="0"/>
          <w:marTop w:val="0"/>
          <w:marBottom w:val="0"/>
          <w:divBdr>
            <w:top w:val="none" w:sz="0" w:space="0" w:color="auto"/>
            <w:left w:val="none" w:sz="0" w:space="0" w:color="auto"/>
            <w:bottom w:val="none" w:sz="0" w:space="0" w:color="auto"/>
            <w:right w:val="none" w:sz="0" w:space="0" w:color="auto"/>
          </w:divBdr>
        </w:div>
        <w:div w:id="1930890238">
          <w:marLeft w:val="0"/>
          <w:marRight w:val="0"/>
          <w:marTop w:val="0"/>
          <w:marBottom w:val="0"/>
          <w:divBdr>
            <w:top w:val="none" w:sz="0" w:space="0" w:color="auto"/>
            <w:left w:val="none" w:sz="0" w:space="0" w:color="auto"/>
            <w:bottom w:val="none" w:sz="0" w:space="0" w:color="auto"/>
            <w:right w:val="none" w:sz="0" w:space="0" w:color="auto"/>
          </w:divBdr>
        </w:div>
        <w:div w:id="527643715">
          <w:marLeft w:val="0"/>
          <w:marRight w:val="0"/>
          <w:marTop w:val="0"/>
          <w:marBottom w:val="0"/>
          <w:divBdr>
            <w:top w:val="none" w:sz="0" w:space="0" w:color="auto"/>
            <w:left w:val="none" w:sz="0" w:space="0" w:color="auto"/>
            <w:bottom w:val="none" w:sz="0" w:space="0" w:color="auto"/>
            <w:right w:val="none" w:sz="0" w:space="0" w:color="auto"/>
          </w:divBdr>
        </w:div>
      </w:divsChild>
    </w:div>
    <w:div w:id="2057658752">
      <w:bodyDiv w:val="1"/>
      <w:marLeft w:val="0"/>
      <w:marRight w:val="0"/>
      <w:marTop w:val="0"/>
      <w:marBottom w:val="0"/>
      <w:divBdr>
        <w:top w:val="none" w:sz="0" w:space="0" w:color="auto"/>
        <w:left w:val="none" w:sz="0" w:space="0" w:color="auto"/>
        <w:bottom w:val="none" w:sz="0" w:space="0" w:color="auto"/>
        <w:right w:val="none" w:sz="0" w:space="0" w:color="auto"/>
      </w:divBdr>
      <w:divsChild>
        <w:div w:id="1752001609">
          <w:marLeft w:val="0"/>
          <w:marRight w:val="0"/>
          <w:marTop w:val="0"/>
          <w:marBottom w:val="0"/>
          <w:divBdr>
            <w:top w:val="none" w:sz="0" w:space="0" w:color="auto"/>
            <w:left w:val="none" w:sz="0" w:space="0" w:color="auto"/>
            <w:bottom w:val="none" w:sz="0" w:space="0" w:color="auto"/>
            <w:right w:val="none" w:sz="0" w:space="0" w:color="auto"/>
          </w:divBdr>
        </w:div>
        <w:div w:id="1370758464">
          <w:marLeft w:val="0"/>
          <w:marRight w:val="0"/>
          <w:marTop w:val="0"/>
          <w:marBottom w:val="0"/>
          <w:divBdr>
            <w:top w:val="none" w:sz="0" w:space="0" w:color="auto"/>
            <w:left w:val="none" w:sz="0" w:space="0" w:color="auto"/>
            <w:bottom w:val="none" w:sz="0" w:space="0" w:color="auto"/>
            <w:right w:val="none" w:sz="0" w:space="0" w:color="auto"/>
          </w:divBdr>
        </w:div>
        <w:div w:id="515772077">
          <w:marLeft w:val="0"/>
          <w:marRight w:val="0"/>
          <w:marTop w:val="0"/>
          <w:marBottom w:val="0"/>
          <w:divBdr>
            <w:top w:val="none" w:sz="0" w:space="0" w:color="auto"/>
            <w:left w:val="none" w:sz="0" w:space="0" w:color="auto"/>
            <w:bottom w:val="none" w:sz="0" w:space="0" w:color="auto"/>
            <w:right w:val="none" w:sz="0" w:space="0" w:color="auto"/>
          </w:divBdr>
        </w:div>
        <w:div w:id="542013700">
          <w:marLeft w:val="0"/>
          <w:marRight w:val="0"/>
          <w:marTop w:val="0"/>
          <w:marBottom w:val="0"/>
          <w:divBdr>
            <w:top w:val="none" w:sz="0" w:space="0" w:color="auto"/>
            <w:left w:val="none" w:sz="0" w:space="0" w:color="auto"/>
            <w:bottom w:val="none" w:sz="0" w:space="0" w:color="auto"/>
            <w:right w:val="none" w:sz="0" w:space="0" w:color="auto"/>
          </w:divBdr>
        </w:div>
        <w:div w:id="800268586">
          <w:marLeft w:val="0"/>
          <w:marRight w:val="0"/>
          <w:marTop w:val="0"/>
          <w:marBottom w:val="0"/>
          <w:divBdr>
            <w:top w:val="none" w:sz="0" w:space="0" w:color="auto"/>
            <w:left w:val="none" w:sz="0" w:space="0" w:color="auto"/>
            <w:bottom w:val="none" w:sz="0" w:space="0" w:color="auto"/>
            <w:right w:val="none" w:sz="0" w:space="0" w:color="auto"/>
          </w:divBdr>
        </w:div>
        <w:div w:id="1580022179">
          <w:marLeft w:val="0"/>
          <w:marRight w:val="0"/>
          <w:marTop w:val="0"/>
          <w:marBottom w:val="0"/>
          <w:divBdr>
            <w:top w:val="none" w:sz="0" w:space="0" w:color="auto"/>
            <w:left w:val="none" w:sz="0" w:space="0" w:color="auto"/>
            <w:bottom w:val="none" w:sz="0" w:space="0" w:color="auto"/>
            <w:right w:val="none" w:sz="0" w:space="0" w:color="auto"/>
          </w:divBdr>
        </w:div>
        <w:div w:id="754672503">
          <w:marLeft w:val="0"/>
          <w:marRight w:val="0"/>
          <w:marTop w:val="0"/>
          <w:marBottom w:val="0"/>
          <w:divBdr>
            <w:top w:val="none" w:sz="0" w:space="0" w:color="auto"/>
            <w:left w:val="none" w:sz="0" w:space="0" w:color="auto"/>
            <w:bottom w:val="none" w:sz="0" w:space="0" w:color="auto"/>
            <w:right w:val="none" w:sz="0" w:space="0" w:color="auto"/>
          </w:divBdr>
        </w:div>
        <w:div w:id="2078548480">
          <w:marLeft w:val="0"/>
          <w:marRight w:val="0"/>
          <w:marTop w:val="0"/>
          <w:marBottom w:val="0"/>
          <w:divBdr>
            <w:top w:val="none" w:sz="0" w:space="0" w:color="auto"/>
            <w:left w:val="none" w:sz="0" w:space="0" w:color="auto"/>
            <w:bottom w:val="none" w:sz="0" w:space="0" w:color="auto"/>
            <w:right w:val="none" w:sz="0" w:space="0" w:color="auto"/>
          </w:divBdr>
        </w:div>
        <w:div w:id="1549681568">
          <w:marLeft w:val="0"/>
          <w:marRight w:val="0"/>
          <w:marTop w:val="0"/>
          <w:marBottom w:val="0"/>
          <w:divBdr>
            <w:top w:val="none" w:sz="0" w:space="0" w:color="auto"/>
            <w:left w:val="none" w:sz="0" w:space="0" w:color="auto"/>
            <w:bottom w:val="none" w:sz="0" w:space="0" w:color="auto"/>
            <w:right w:val="none" w:sz="0" w:space="0" w:color="auto"/>
          </w:divBdr>
        </w:div>
        <w:div w:id="1942562960">
          <w:marLeft w:val="0"/>
          <w:marRight w:val="0"/>
          <w:marTop w:val="0"/>
          <w:marBottom w:val="0"/>
          <w:divBdr>
            <w:top w:val="none" w:sz="0" w:space="0" w:color="auto"/>
            <w:left w:val="none" w:sz="0" w:space="0" w:color="auto"/>
            <w:bottom w:val="none" w:sz="0" w:space="0" w:color="auto"/>
            <w:right w:val="none" w:sz="0" w:space="0" w:color="auto"/>
          </w:divBdr>
        </w:div>
        <w:div w:id="991369597">
          <w:marLeft w:val="0"/>
          <w:marRight w:val="0"/>
          <w:marTop w:val="0"/>
          <w:marBottom w:val="0"/>
          <w:divBdr>
            <w:top w:val="none" w:sz="0" w:space="0" w:color="auto"/>
            <w:left w:val="none" w:sz="0" w:space="0" w:color="auto"/>
            <w:bottom w:val="none" w:sz="0" w:space="0" w:color="auto"/>
            <w:right w:val="none" w:sz="0" w:space="0" w:color="auto"/>
          </w:divBdr>
        </w:div>
        <w:div w:id="1612938097">
          <w:marLeft w:val="0"/>
          <w:marRight w:val="0"/>
          <w:marTop w:val="0"/>
          <w:marBottom w:val="0"/>
          <w:divBdr>
            <w:top w:val="none" w:sz="0" w:space="0" w:color="auto"/>
            <w:left w:val="none" w:sz="0" w:space="0" w:color="auto"/>
            <w:bottom w:val="none" w:sz="0" w:space="0" w:color="auto"/>
            <w:right w:val="none" w:sz="0" w:space="0" w:color="auto"/>
          </w:divBdr>
        </w:div>
        <w:div w:id="1002046688">
          <w:marLeft w:val="0"/>
          <w:marRight w:val="0"/>
          <w:marTop w:val="0"/>
          <w:marBottom w:val="0"/>
          <w:divBdr>
            <w:top w:val="none" w:sz="0" w:space="0" w:color="auto"/>
            <w:left w:val="none" w:sz="0" w:space="0" w:color="auto"/>
            <w:bottom w:val="none" w:sz="0" w:space="0" w:color="auto"/>
            <w:right w:val="none" w:sz="0" w:space="0" w:color="auto"/>
          </w:divBdr>
        </w:div>
        <w:div w:id="555698506">
          <w:marLeft w:val="0"/>
          <w:marRight w:val="0"/>
          <w:marTop w:val="0"/>
          <w:marBottom w:val="0"/>
          <w:divBdr>
            <w:top w:val="none" w:sz="0" w:space="0" w:color="auto"/>
            <w:left w:val="none" w:sz="0" w:space="0" w:color="auto"/>
            <w:bottom w:val="none" w:sz="0" w:space="0" w:color="auto"/>
            <w:right w:val="none" w:sz="0" w:space="0" w:color="auto"/>
          </w:divBdr>
        </w:div>
        <w:div w:id="1225288646">
          <w:marLeft w:val="0"/>
          <w:marRight w:val="0"/>
          <w:marTop w:val="0"/>
          <w:marBottom w:val="0"/>
          <w:divBdr>
            <w:top w:val="none" w:sz="0" w:space="0" w:color="auto"/>
            <w:left w:val="none" w:sz="0" w:space="0" w:color="auto"/>
            <w:bottom w:val="none" w:sz="0" w:space="0" w:color="auto"/>
            <w:right w:val="none" w:sz="0" w:space="0" w:color="auto"/>
          </w:divBdr>
        </w:div>
        <w:div w:id="852769643">
          <w:marLeft w:val="0"/>
          <w:marRight w:val="0"/>
          <w:marTop w:val="0"/>
          <w:marBottom w:val="0"/>
          <w:divBdr>
            <w:top w:val="none" w:sz="0" w:space="0" w:color="auto"/>
            <w:left w:val="none" w:sz="0" w:space="0" w:color="auto"/>
            <w:bottom w:val="none" w:sz="0" w:space="0" w:color="auto"/>
            <w:right w:val="none" w:sz="0" w:space="0" w:color="auto"/>
          </w:divBdr>
        </w:div>
        <w:div w:id="136923495">
          <w:marLeft w:val="0"/>
          <w:marRight w:val="0"/>
          <w:marTop w:val="0"/>
          <w:marBottom w:val="0"/>
          <w:divBdr>
            <w:top w:val="none" w:sz="0" w:space="0" w:color="auto"/>
            <w:left w:val="none" w:sz="0" w:space="0" w:color="auto"/>
            <w:bottom w:val="none" w:sz="0" w:space="0" w:color="auto"/>
            <w:right w:val="none" w:sz="0" w:space="0" w:color="auto"/>
          </w:divBdr>
        </w:div>
        <w:div w:id="162818959">
          <w:marLeft w:val="0"/>
          <w:marRight w:val="0"/>
          <w:marTop w:val="0"/>
          <w:marBottom w:val="0"/>
          <w:divBdr>
            <w:top w:val="none" w:sz="0" w:space="0" w:color="auto"/>
            <w:left w:val="none" w:sz="0" w:space="0" w:color="auto"/>
            <w:bottom w:val="none" w:sz="0" w:space="0" w:color="auto"/>
            <w:right w:val="none" w:sz="0" w:space="0" w:color="auto"/>
          </w:divBdr>
        </w:div>
        <w:div w:id="74713794">
          <w:marLeft w:val="0"/>
          <w:marRight w:val="0"/>
          <w:marTop w:val="0"/>
          <w:marBottom w:val="0"/>
          <w:divBdr>
            <w:top w:val="none" w:sz="0" w:space="0" w:color="auto"/>
            <w:left w:val="none" w:sz="0" w:space="0" w:color="auto"/>
            <w:bottom w:val="none" w:sz="0" w:space="0" w:color="auto"/>
            <w:right w:val="none" w:sz="0" w:space="0" w:color="auto"/>
          </w:divBdr>
        </w:div>
        <w:div w:id="972755304">
          <w:marLeft w:val="0"/>
          <w:marRight w:val="0"/>
          <w:marTop w:val="0"/>
          <w:marBottom w:val="0"/>
          <w:divBdr>
            <w:top w:val="none" w:sz="0" w:space="0" w:color="auto"/>
            <w:left w:val="none" w:sz="0" w:space="0" w:color="auto"/>
            <w:bottom w:val="none" w:sz="0" w:space="0" w:color="auto"/>
            <w:right w:val="none" w:sz="0" w:space="0" w:color="auto"/>
          </w:divBdr>
        </w:div>
        <w:div w:id="1059788550">
          <w:marLeft w:val="0"/>
          <w:marRight w:val="0"/>
          <w:marTop w:val="0"/>
          <w:marBottom w:val="0"/>
          <w:divBdr>
            <w:top w:val="none" w:sz="0" w:space="0" w:color="auto"/>
            <w:left w:val="none" w:sz="0" w:space="0" w:color="auto"/>
            <w:bottom w:val="none" w:sz="0" w:space="0" w:color="auto"/>
            <w:right w:val="none" w:sz="0" w:space="0" w:color="auto"/>
          </w:divBdr>
        </w:div>
        <w:div w:id="1084449345">
          <w:marLeft w:val="0"/>
          <w:marRight w:val="0"/>
          <w:marTop w:val="0"/>
          <w:marBottom w:val="0"/>
          <w:divBdr>
            <w:top w:val="none" w:sz="0" w:space="0" w:color="auto"/>
            <w:left w:val="none" w:sz="0" w:space="0" w:color="auto"/>
            <w:bottom w:val="none" w:sz="0" w:space="0" w:color="auto"/>
            <w:right w:val="none" w:sz="0" w:space="0" w:color="auto"/>
          </w:divBdr>
        </w:div>
        <w:div w:id="1923374675">
          <w:marLeft w:val="0"/>
          <w:marRight w:val="0"/>
          <w:marTop w:val="0"/>
          <w:marBottom w:val="0"/>
          <w:divBdr>
            <w:top w:val="none" w:sz="0" w:space="0" w:color="auto"/>
            <w:left w:val="none" w:sz="0" w:space="0" w:color="auto"/>
            <w:bottom w:val="none" w:sz="0" w:space="0" w:color="auto"/>
            <w:right w:val="none" w:sz="0" w:space="0" w:color="auto"/>
          </w:divBdr>
        </w:div>
        <w:div w:id="1281184820">
          <w:marLeft w:val="0"/>
          <w:marRight w:val="0"/>
          <w:marTop w:val="0"/>
          <w:marBottom w:val="0"/>
          <w:divBdr>
            <w:top w:val="none" w:sz="0" w:space="0" w:color="auto"/>
            <w:left w:val="none" w:sz="0" w:space="0" w:color="auto"/>
            <w:bottom w:val="none" w:sz="0" w:space="0" w:color="auto"/>
            <w:right w:val="none" w:sz="0" w:space="0" w:color="auto"/>
          </w:divBdr>
        </w:div>
        <w:div w:id="1922986310">
          <w:marLeft w:val="0"/>
          <w:marRight w:val="0"/>
          <w:marTop w:val="0"/>
          <w:marBottom w:val="0"/>
          <w:divBdr>
            <w:top w:val="none" w:sz="0" w:space="0" w:color="auto"/>
            <w:left w:val="none" w:sz="0" w:space="0" w:color="auto"/>
            <w:bottom w:val="none" w:sz="0" w:space="0" w:color="auto"/>
            <w:right w:val="none" w:sz="0" w:space="0" w:color="auto"/>
          </w:divBdr>
        </w:div>
        <w:div w:id="1015350792">
          <w:marLeft w:val="0"/>
          <w:marRight w:val="0"/>
          <w:marTop w:val="0"/>
          <w:marBottom w:val="0"/>
          <w:divBdr>
            <w:top w:val="none" w:sz="0" w:space="0" w:color="auto"/>
            <w:left w:val="none" w:sz="0" w:space="0" w:color="auto"/>
            <w:bottom w:val="none" w:sz="0" w:space="0" w:color="auto"/>
            <w:right w:val="none" w:sz="0" w:space="0" w:color="auto"/>
          </w:divBdr>
        </w:div>
        <w:div w:id="1759984459">
          <w:marLeft w:val="0"/>
          <w:marRight w:val="0"/>
          <w:marTop w:val="0"/>
          <w:marBottom w:val="0"/>
          <w:divBdr>
            <w:top w:val="none" w:sz="0" w:space="0" w:color="auto"/>
            <w:left w:val="none" w:sz="0" w:space="0" w:color="auto"/>
            <w:bottom w:val="none" w:sz="0" w:space="0" w:color="auto"/>
            <w:right w:val="none" w:sz="0" w:space="0" w:color="auto"/>
          </w:divBdr>
        </w:div>
        <w:div w:id="886603364">
          <w:marLeft w:val="0"/>
          <w:marRight w:val="0"/>
          <w:marTop w:val="0"/>
          <w:marBottom w:val="0"/>
          <w:divBdr>
            <w:top w:val="none" w:sz="0" w:space="0" w:color="auto"/>
            <w:left w:val="none" w:sz="0" w:space="0" w:color="auto"/>
            <w:bottom w:val="none" w:sz="0" w:space="0" w:color="auto"/>
            <w:right w:val="none" w:sz="0" w:space="0" w:color="auto"/>
          </w:divBdr>
        </w:div>
        <w:div w:id="1959677970">
          <w:marLeft w:val="0"/>
          <w:marRight w:val="0"/>
          <w:marTop w:val="0"/>
          <w:marBottom w:val="0"/>
          <w:divBdr>
            <w:top w:val="none" w:sz="0" w:space="0" w:color="auto"/>
            <w:left w:val="none" w:sz="0" w:space="0" w:color="auto"/>
            <w:bottom w:val="none" w:sz="0" w:space="0" w:color="auto"/>
            <w:right w:val="none" w:sz="0" w:space="0" w:color="auto"/>
          </w:divBdr>
        </w:div>
        <w:div w:id="1690327153">
          <w:marLeft w:val="0"/>
          <w:marRight w:val="0"/>
          <w:marTop w:val="0"/>
          <w:marBottom w:val="0"/>
          <w:divBdr>
            <w:top w:val="none" w:sz="0" w:space="0" w:color="auto"/>
            <w:left w:val="none" w:sz="0" w:space="0" w:color="auto"/>
            <w:bottom w:val="none" w:sz="0" w:space="0" w:color="auto"/>
            <w:right w:val="none" w:sz="0" w:space="0" w:color="auto"/>
          </w:divBdr>
        </w:div>
        <w:div w:id="202524822">
          <w:marLeft w:val="0"/>
          <w:marRight w:val="0"/>
          <w:marTop w:val="0"/>
          <w:marBottom w:val="0"/>
          <w:divBdr>
            <w:top w:val="none" w:sz="0" w:space="0" w:color="auto"/>
            <w:left w:val="none" w:sz="0" w:space="0" w:color="auto"/>
            <w:bottom w:val="none" w:sz="0" w:space="0" w:color="auto"/>
            <w:right w:val="none" w:sz="0" w:space="0" w:color="auto"/>
          </w:divBdr>
        </w:div>
        <w:div w:id="1179388969">
          <w:marLeft w:val="0"/>
          <w:marRight w:val="0"/>
          <w:marTop w:val="0"/>
          <w:marBottom w:val="0"/>
          <w:divBdr>
            <w:top w:val="none" w:sz="0" w:space="0" w:color="auto"/>
            <w:left w:val="none" w:sz="0" w:space="0" w:color="auto"/>
            <w:bottom w:val="none" w:sz="0" w:space="0" w:color="auto"/>
            <w:right w:val="none" w:sz="0" w:space="0" w:color="auto"/>
          </w:divBdr>
        </w:div>
        <w:div w:id="301620231">
          <w:marLeft w:val="0"/>
          <w:marRight w:val="0"/>
          <w:marTop w:val="0"/>
          <w:marBottom w:val="0"/>
          <w:divBdr>
            <w:top w:val="none" w:sz="0" w:space="0" w:color="auto"/>
            <w:left w:val="none" w:sz="0" w:space="0" w:color="auto"/>
            <w:bottom w:val="none" w:sz="0" w:space="0" w:color="auto"/>
            <w:right w:val="none" w:sz="0" w:space="0" w:color="auto"/>
          </w:divBdr>
        </w:div>
        <w:div w:id="516046820">
          <w:marLeft w:val="0"/>
          <w:marRight w:val="0"/>
          <w:marTop w:val="0"/>
          <w:marBottom w:val="0"/>
          <w:divBdr>
            <w:top w:val="none" w:sz="0" w:space="0" w:color="auto"/>
            <w:left w:val="none" w:sz="0" w:space="0" w:color="auto"/>
            <w:bottom w:val="none" w:sz="0" w:space="0" w:color="auto"/>
            <w:right w:val="none" w:sz="0" w:space="0" w:color="auto"/>
          </w:divBdr>
        </w:div>
        <w:div w:id="507136176">
          <w:marLeft w:val="0"/>
          <w:marRight w:val="0"/>
          <w:marTop w:val="0"/>
          <w:marBottom w:val="0"/>
          <w:divBdr>
            <w:top w:val="none" w:sz="0" w:space="0" w:color="auto"/>
            <w:left w:val="none" w:sz="0" w:space="0" w:color="auto"/>
            <w:bottom w:val="none" w:sz="0" w:space="0" w:color="auto"/>
            <w:right w:val="none" w:sz="0" w:space="0" w:color="auto"/>
          </w:divBdr>
        </w:div>
        <w:div w:id="675035856">
          <w:marLeft w:val="0"/>
          <w:marRight w:val="0"/>
          <w:marTop w:val="0"/>
          <w:marBottom w:val="0"/>
          <w:divBdr>
            <w:top w:val="none" w:sz="0" w:space="0" w:color="auto"/>
            <w:left w:val="none" w:sz="0" w:space="0" w:color="auto"/>
            <w:bottom w:val="none" w:sz="0" w:space="0" w:color="auto"/>
            <w:right w:val="none" w:sz="0" w:space="0" w:color="auto"/>
          </w:divBdr>
        </w:div>
        <w:div w:id="1443497290">
          <w:marLeft w:val="0"/>
          <w:marRight w:val="0"/>
          <w:marTop w:val="0"/>
          <w:marBottom w:val="0"/>
          <w:divBdr>
            <w:top w:val="none" w:sz="0" w:space="0" w:color="auto"/>
            <w:left w:val="none" w:sz="0" w:space="0" w:color="auto"/>
            <w:bottom w:val="none" w:sz="0" w:space="0" w:color="auto"/>
            <w:right w:val="none" w:sz="0" w:space="0" w:color="auto"/>
          </w:divBdr>
        </w:div>
        <w:div w:id="1737781337">
          <w:marLeft w:val="0"/>
          <w:marRight w:val="0"/>
          <w:marTop w:val="0"/>
          <w:marBottom w:val="0"/>
          <w:divBdr>
            <w:top w:val="none" w:sz="0" w:space="0" w:color="auto"/>
            <w:left w:val="none" w:sz="0" w:space="0" w:color="auto"/>
            <w:bottom w:val="none" w:sz="0" w:space="0" w:color="auto"/>
            <w:right w:val="none" w:sz="0" w:space="0" w:color="auto"/>
          </w:divBdr>
        </w:div>
        <w:div w:id="582379381">
          <w:marLeft w:val="0"/>
          <w:marRight w:val="0"/>
          <w:marTop w:val="0"/>
          <w:marBottom w:val="0"/>
          <w:divBdr>
            <w:top w:val="none" w:sz="0" w:space="0" w:color="auto"/>
            <w:left w:val="none" w:sz="0" w:space="0" w:color="auto"/>
            <w:bottom w:val="none" w:sz="0" w:space="0" w:color="auto"/>
            <w:right w:val="none" w:sz="0" w:space="0" w:color="auto"/>
          </w:divBdr>
        </w:div>
        <w:div w:id="586616875">
          <w:marLeft w:val="0"/>
          <w:marRight w:val="0"/>
          <w:marTop w:val="0"/>
          <w:marBottom w:val="0"/>
          <w:divBdr>
            <w:top w:val="none" w:sz="0" w:space="0" w:color="auto"/>
            <w:left w:val="none" w:sz="0" w:space="0" w:color="auto"/>
            <w:bottom w:val="none" w:sz="0" w:space="0" w:color="auto"/>
            <w:right w:val="none" w:sz="0" w:space="0" w:color="auto"/>
          </w:divBdr>
        </w:div>
        <w:div w:id="1625648727">
          <w:marLeft w:val="0"/>
          <w:marRight w:val="0"/>
          <w:marTop w:val="0"/>
          <w:marBottom w:val="0"/>
          <w:divBdr>
            <w:top w:val="none" w:sz="0" w:space="0" w:color="auto"/>
            <w:left w:val="none" w:sz="0" w:space="0" w:color="auto"/>
            <w:bottom w:val="none" w:sz="0" w:space="0" w:color="auto"/>
            <w:right w:val="none" w:sz="0" w:space="0" w:color="auto"/>
          </w:divBdr>
        </w:div>
        <w:div w:id="384716720">
          <w:marLeft w:val="0"/>
          <w:marRight w:val="0"/>
          <w:marTop w:val="0"/>
          <w:marBottom w:val="0"/>
          <w:divBdr>
            <w:top w:val="none" w:sz="0" w:space="0" w:color="auto"/>
            <w:left w:val="none" w:sz="0" w:space="0" w:color="auto"/>
            <w:bottom w:val="none" w:sz="0" w:space="0" w:color="auto"/>
            <w:right w:val="none" w:sz="0" w:space="0" w:color="auto"/>
          </w:divBdr>
        </w:div>
        <w:div w:id="796995013">
          <w:marLeft w:val="0"/>
          <w:marRight w:val="0"/>
          <w:marTop w:val="0"/>
          <w:marBottom w:val="0"/>
          <w:divBdr>
            <w:top w:val="none" w:sz="0" w:space="0" w:color="auto"/>
            <w:left w:val="none" w:sz="0" w:space="0" w:color="auto"/>
            <w:bottom w:val="none" w:sz="0" w:space="0" w:color="auto"/>
            <w:right w:val="none" w:sz="0" w:space="0" w:color="auto"/>
          </w:divBdr>
        </w:div>
        <w:div w:id="2119835923">
          <w:marLeft w:val="0"/>
          <w:marRight w:val="0"/>
          <w:marTop w:val="0"/>
          <w:marBottom w:val="0"/>
          <w:divBdr>
            <w:top w:val="none" w:sz="0" w:space="0" w:color="auto"/>
            <w:left w:val="none" w:sz="0" w:space="0" w:color="auto"/>
            <w:bottom w:val="none" w:sz="0" w:space="0" w:color="auto"/>
            <w:right w:val="none" w:sz="0" w:space="0" w:color="auto"/>
          </w:divBdr>
        </w:div>
        <w:div w:id="1606959634">
          <w:marLeft w:val="0"/>
          <w:marRight w:val="0"/>
          <w:marTop w:val="0"/>
          <w:marBottom w:val="0"/>
          <w:divBdr>
            <w:top w:val="none" w:sz="0" w:space="0" w:color="auto"/>
            <w:left w:val="none" w:sz="0" w:space="0" w:color="auto"/>
            <w:bottom w:val="none" w:sz="0" w:space="0" w:color="auto"/>
            <w:right w:val="none" w:sz="0" w:space="0" w:color="auto"/>
          </w:divBdr>
        </w:div>
        <w:div w:id="967665332">
          <w:marLeft w:val="0"/>
          <w:marRight w:val="0"/>
          <w:marTop w:val="0"/>
          <w:marBottom w:val="0"/>
          <w:divBdr>
            <w:top w:val="none" w:sz="0" w:space="0" w:color="auto"/>
            <w:left w:val="none" w:sz="0" w:space="0" w:color="auto"/>
            <w:bottom w:val="none" w:sz="0" w:space="0" w:color="auto"/>
            <w:right w:val="none" w:sz="0" w:space="0" w:color="auto"/>
          </w:divBdr>
        </w:div>
        <w:div w:id="563223700">
          <w:marLeft w:val="0"/>
          <w:marRight w:val="0"/>
          <w:marTop w:val="0"/>
          <w:marBottom w:val="0"/>
          <w:divBdr>
            <w:top w:val="none" w:sz="0" w:space="0" w:color="auto"/>
            <w:left w:val="none" w:sz="0" w:space="0" w:color="auto"/>
            <w:bottom w:val="none" w:sz="0" w:space="0" w:color="auto"/>
            <w:right w:val="none" w:sz="0" w:space="0" w:color="auto"/>
          </w:divBdr>
        </w:div>
        <w:div w:id="1903909050">
          <w:marLeft w:val="0"/>
          <w:marRight w:val="0"/>
          <w:marTop w:val="0"/>
          <w:marBottom w:val="0"/>
          <w:divBdr>
            <w:top w:val="none" w:sz="0" w:space="0" w:color="auto"/>
            <w:left w:val="none" w:sz="0" w:space="0" w:color="auto"/>
            <w:bottom w:val="none" w:sz="0" w:space="0" w:color="auto"/>
            <w:right w:val="none" w:sz="0" w:space="0" w:color="auto"/>
          </w:divBdr>
        </w:div>
        <w:div w:id="28992715">
          <w:marLeft w:val="0"/>
          <w:marRight w:val="0"/>
          <w:marTop w:val="0"/>
          <w:marBottom w:val="0"/>
          <w:divBdr>
            <w:top w:val="none" w:sz="0" w:space="0" w:color="auto"/>
            <w:left w:val="none" w:sz="0" w:space="0" w:color="auto"/>
            <w:bottom w:val="none" w:sz="0" w:space="0" w:color="auto"/>
            <w:right w:val="none" w:sz="0" w:space="0" w:color="auto"/>
          </w:divBdr>
        </w:div>
        <w:div w:id="1585264280">
          <w:marLeft w:val="0"/>
          <w:marRight w:val="0"/>
          <w:marTop w:val="0"/>
          <w:marBottom w:val="0"/>
          <w:divBdr>
            <w:top w:val="none" w:sz="0" w:space="0" w:color="auto"/>
            <w:left w:val="none" w:sz="0" w:space="0" w:color="auto"/>
            <w:bottom w:val="none" w:sz="0" w:space="0" w:color="auto"/>
            <w:right w:val="none" w:sz="0" w:space="0" w:color="auto"/>
          </w:divBdr>
        </w:div>
        <w:div w:id="179393022">
          <w:marLeft w:val="0"/>
          <w:marRight w:val="0"/>
          <w:marTop w:val="0"/>
          <w:marBottom w:val="0"/>
          <w:divBdr>
            <w:top w:val="none" w:sz="0" w:space="0" w:color="auto"/>
            <w:left w:val="none" w:sz="0" w:space="0" w:color="auto"/>
            <w:bottom w:val="none" w:sz="0" w:space="0" w:color="auto"/>
            <w:right w:val="none" w:sz="0" w:space="0" w:color="auto"/>
          </w:divBdr>
        </w:div>
        <w:div w:id="487671801">
          <w:marLeft w:val="0"/>
          <w:marRight w:val="0"/>
          <w:marTop w:val="0"/>
          <w:marBottom w:val="0"/>
          <w:divBdr>
            <w:top w:val="none" w:sz="0" w:space="0" w:color="auto"/>
            <w:left w:val="none" w:sz="0" w:space="0" w:color="auto"/>
            <w:bottom w:val="none" w:sz="0" w:space="0" w:color="auto"/>
            <w:right w:val="none" w:sz="0" w:space="0" w:color="auto"/>
          </w:divBdr>
        </w:div>
        <w:div w:id="953830293">
          <w:marLeft w:val="0"/>
          <w:marRight w:val="0"/>
          <w:marTop w:val="0"/>
          <w:marBottom w:val="0"/>
          <w:divBdr>
            <w:top w:val="none" w:sz="0" w:space="0" w:color="auto"/>
            <w:left w:val="none" w:sz="0" w:space="0" w:color="auto"/>
            <w:bottom w:val="none" w:sz="0" w:space="0" w:color="auto"/>
            <w:right w:val="none" w:sz="0" w:space="0" w:color="auto"/>
          </w:divBdr>
        </w:div>
        <w:div w:id="517937196">
          <w:marLeft w:val="0"/>
          <w:marRight w:val="0"/>
          <w:marTop w:val="0"/>
          <w:marBottom w:val="0"/>
          <w:divBdr>
            <w:top w:val="none" w:sz="0" w:space="0" w:color="auto"/>
            <w:left w:val="none" w:sz="0" w:space="0" w:color="auto"/>
            <w:bottom w:val="none" w:sz="0" w:space="0" w:color="auto"/>
            <w:right w:val="none" w:sz="0" w:space="0" w:color="auto"/>
          </w:divBdr>
        </w:div>
        <w:div w:id="1910849737">
          <w:marLeft w:val="0"/>
          <w:marRight w:val="0"/>
          <w:marTop w:val="0"/>
          <w:marBottom w:val="0"/>
          <w:divBdr>
            <w:top w:val="none" w:sz="0" w:space="0" w:color="auto"/>
            <w:left w:val="none" w:sz="0" w:space="0" w:color="auto"/>
            <w:bottom w:val="none" w:sz="0" w:space="0" w:color="auto"/>
            <w:right w:val="none" w:sz="0" w:space="0" w:color="auto"/>
          </w:divBdr>
        </w:div>
        <w:div w:id="1836384925">
          <w:marLeft w:val="0"/>
          <w:marRight w:val="0"/>
          <w:marTop w:val="0"/>
          <w:marBottom w:val="0"/>
          <w:divBdr>
            <w:top w:val="none" w:sz="0" w:space="0" w:color="auto"/>
            <w:left w:val="none" w:sz="0" w:space="0" w:color="auto"/>
            <w:bottom w:val="none" w:sz="0" w:space="0" w:color="auto"/>
            <w:right w:val="none" w:sz="0" w:space="0" w:color="auto"/>
          </w:divBdr>
        </w:div>
        <w:div w:id="1190800984">
          <w:marLeft w:val="0"/>
          <w:marRight w:val="0"/>
          <w:marTop w:val="0"/>
          <w:marBottom w:val="0"/>
          <w:divBdr>
            <w:top w:val="none" w:sz="0" w:space="0" w:color="auto"/>
            <w:left w:val="none" w:sz="0" w:space="0" w:color="auto"/>
            <w:bottom w:val="none" w:sz="0" w:space="0" w:color="auto"/>
            <w:right w:val="none" w:sz="0" w:space="0" w:color="auto"/>
          </w:divBdr>
        </w:div>
        <w:div w:id="210650138">
          <w:marLeft w:val="0"/>
          <w:marRight w:val="0"/>
          <w:marTop w:val="0"/>
          <w:marBottom w:val="0"/>
          <w:divBdr>
            <w:top w:val="none" w:sz="0" w:space="0" w:color="auto"/>
            <w:left w:val="none" w:sz="0" w:space="0" w:color="auto"/>
            <w:bottom w:val="none" w:sz="0" w:space="0" w:color="auto"/>
            <w:right w:val="none" w:sz="0" w:space="0" w:color="auto"/>
          </w:divBdr>
        </w:div>
        <w:div w:id="1123813944">
          <w:marLeft w:val="0"/>
          <w:marRight w:val="0"/>
          <w:marTop w:val="0"/>
          <w:marBottom w:val="0"/>
          <w:divBdr>
            <w:top w:val="none" w:sz="0" w:space="0" w:color="auto"/>
            <w:left w:val="none" w:sz="0" w:space="0" w:color="auto"/>
            <w:bottom w:val="none" w:sz="0" w:space="0" w:color="auto"/>
            <w:right w:val="none" w:sz="0" w:space="0" w:color="auto"/>
          </w:divBdr>
        </w:div>
        <w:div w:id="102575107">
          <w:marLeft w:val="0"/>
          <w:marRight w:val="0"/>
          <w:marTop w:val="0"/>
          <w:marBottom w:val="0"/>
          <w:divBdr>
            <w:top w:val="none" w:sz="0" w:space="0" w:color="auto"/>
            <w:left w:val="none" w:sz="0" w:space="0" w:color="auto"/>
            <w:bottom w:val="none" w:sz="0" w:space="0" w:color="auto"/>
            <w:right w:val="none" w:sz="0" w:space="0" w:color="auto"/>
          </w:divBdr>
        </w:div>
        <w:div w:id="86508475">
          <w:marLeft w:val="0"/>
          <w:marRight w:val="0"/>
          <w:marTop w:val="0"/>
          <w:marBottom w:val="0"/>
          <w:divBdr>
            <w:top w:val="none" w:sz="0" w:space="0" w:color="auto"/>
            <w:left w:val="none" w:sz="0" w:space="0" w:color="auto"/>
            <w:bottom w:val="none" w:sz="0" w:space="0" w:color="auto"/>
            <w:right w:val="none" w:sz="0" w:space="0" w:color="auto"/>
          </w:divBdr>
        </w:div>
        <w:div w:id="924072344">
          <w:marLeft w:val="0"/>
          <w:marRight w:val="0"/>
          <w:marTop w:val="0"/>
          <w:marBottom w:val="0"/>
          <w:divBdr>
            <w:top w:val="none" w:sz="0" w:space="0" w:color="auto"/>
            <w:left w:val="none" w:sz="0" w:space="0" w:color="auto"/>
            <w:bottom w:val="none" w:sz="0" w:space="0" w:color="auto"/>
            <w:right w:val="none" w:sz="0" w:space="0" w:color="auto"/>
          </w:divBdr>
        </w:div>
        <w:div w:id="574823954">
          <w:marLeft w:val="0"/>
          <w:marRight w:val="0"/>
          <w:marTop w:val="0"/>
          <w:marBottom w:val="0"/>
          <w:divBdr>
            <w:top w:val="none" w:sz="0" w:space="0" w:color="auto"/>
            <w:left w:val="none" w:sz="0" w:space="0" w:color="auto"/>
            <w:bottom w:val="none" w:sz="0" w:space="0" w:color="auto"/>
            <w:right w:val="none" w:sz="0" w:space="0" w:color="auto"/>
          </w:divBdr>
        </w:div>
        <w:div w:id="805507966">
          <w:marLeft w:val="0"/>
          <w:marRight w:val="0"/>
          <w:marTop w:val="0"/>
          <w:marBottom w:val="0"/>
          <w:divBdr>
            <w:top w:val="none" w:sz="0" w:space="0" w:color="auto"/>
            <w:left w:val="none" w:sz="0" w:space="0" w:color="auto"/>
            <w:bottom w:val="none" w:sz="0" w:space="0" w:color="auto"/>
            <w:right w:val="none" w:sz="0" w:space="0" w:color="auto"/>
          </w:divBdr>
        </w:div>
        <w:div w:id="1699744884">
          <w:marLeft w:val="0"/>
          <w:marRight w:val="0"/>
          <w:marTop w:val="0"/>
          <w:marBottom w:val="0"/>
          <w:divBdr>
            <w:top w:val="none" w:sz="0" w:space="0" w:color="auto"/>
            <w:left w:val="none" w:sz="0" w:space="0" w:color="auto"/>
            <w:bottom w:val="none" w:sz="0" w:space="0" w:color="auto"/>
            <w:right w:val="none" w:sz="0" w:space="0" w:color="auto"/>
          </w:divBdr>
        </w:div>
        <w:div w:id="919754439">
          <w:marLeft w:val="0"/>
          <w:marRight w:val="0"/>
          <w:marTop w:val="0"/>
          <w:marBottom w:val="0"/>
          <w:divBdr>
            <w:top w:val="none" w:sz="0" w:space="0" w:color="auto"/>
            <w:left w:val="none" w:sz="0" w:space="0" w:color="auto"/>
            <w:bottom w:val="none" w:sz="0" w:space="0" w:color="auto"/>
            <w:right w:val="none" w:sz="0" w:space="0" w:color="auto"/>
          </w:divBdr>
        </w:div>
        <w:div w:id="621811340">
          <w:marLeft w:val="0"/>
          <w:marRight w:val="0"/>
          <w:marTop w:val="0"/>
          <w:marBottom w:val="0"/>
          <w:divBdr>
            <w:top w:val="none" w:sz="0" w:space="0" w:color="auto"/>
            <w:left w:val="none" w:sz="0" w:space="0" w:color="auto"/>
            <w:bottom w:val="none" w:sz="0" w:space="0" w:color="auto"/>
            <w:right w:val="none" w:sz="0" w:space="0" w:color="auto"/>
          </w:divBdr>
        </w:div>
        <w:div w:id="326249732">
          <w:marLeft w:val="0"/>
          <w:marRight w:val="0"/>
          <w:marTop w:val="0"/>
          <w:marBottom w:val="0"/>
          <w:divBdr>
            <w:top w:val="none" w:sz="0" w:space="0" w:color="auto"/>
            <w:left w:val="none" w:sz="0" w:space="0" w:color="auto"/>
            <w:bottom w:val="none" w:sz="0" w:space="0" w:color="auto"/>
            <w:right w:val="none" w:sz="0" w:space="0" w:color="auto"/>
          </w:divBdr>
        </w:div>
        <w:div w:id="1995378531">
          <w:marLeft w:val="0"/>
          <w:marRight w:val="0"/>
          <w:marTop w:val="0"/>
          <w:marBottom w:val="0"/>
          <w:divBdr>
            <w:top w:val="none" w:sz="0" w:space="0" w:color="auto"/>
            <w:left w:val="none" w:sz="0" w:space="0" w:color="auto"/>
            <w:bottom w:val="none" w:sz="0" w:space="0" w:color="auto"/>
            <w:right w:val="none" w:sz="0" w:space="0" w:color="auto"/>
          </w:divBdr>
        </w:div>
        <w:div w:id="1299217185">
          <w:marLeft w:val="0"/>
          <w:marRight w:val="0"/>
          <w:marTop w:val="0"/>
          <w:marBottom w:val="0"/>
          <w:divBdr>
            <w:top w:val="none" w:sz="0" w:space="0" w:color="auto"/>
            <w:left w:val="none" w:sz="0" w:space="0" w:color="auto"/>
            <w:bottom w:val="none" w:sz="0" w:space="0" w:color="auto"/>
            <w:right w:val="none" w:sz="0" w:space="0" w:color="auto"/>
          </w:divBdr>
        </w:div>
        <w:div w:id="1167137073">
          <w:marLeft w:val="0"/>
          <w:marRight w:val="0"/>
          <w:marTop w:val="0"/>
          <w:marBottom w:val="0"/>
          <w:divBdr>
            <w:top w:val="none" w:sz="0" w:space="0" w:color="auto"/>
            <w:left w:val="none" w:sz="0" w:space="0" w:color="auto"/>
            <w:bottom w:val="none" w:sz="0" w:space="0" w:color="auto"/>
            <w:right w:val="none" w:sz="0" w:space="0" w:color="auto"/>
          </w:divBdr>
        </w:div>
        <w:div w:id="221908540">
          <w:marLeft w:val="0"/>
          <w:marRight w:val="0"/>
          <w:marTop w:val="0"/>
          <w:marBottom w:val="0"/>
          <w:divBdr>
            <w:top w:val="none" w:sz="0" w:space="0" w:color="auto"/>
            <w:left w:val="none" w:sz="0" w:space="0" w:color="auto"/>
            <w:bottom w:val="none" w:sz="0" w:space="0" w:color="auto"/>
            <w:right w:val="none" w:sz="0" w:space="0" w:color="auto"/>
          </w:divBdr>
        </w:div>
        <w:div w:id="694770995">
          <w:marLeft w:val="0"/>
          <w:marRight w:val="0"/>
          <w:marTop w:val="0"/>
          <w:marBottom w:val="0"/>
          <w:divBdr>
            <w:top w:val="none" w:sz="0" w:space="0" w:color="auto"/>
            <w:left w:val="none" w:sz="0" w:space="0" w:color="auto"/>
            <w:bottom w:val="none" w:sz="0" w:space="0" w:color="auto"/>
            <w:right w:val="none" w:sz="0" w:space="0" w:color="auto"/>
          </w:divBdr>
        </w:div>
        <w:div w:id="20082982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ba.gov.pl/ftp/publikacje/Swiadomi_naduzy___finansowych_i_korupcji__Podrecznik_dla_urzednikow_zajmujacych_sie_zamowieniami_publicznymi.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F007B-EC35-472A-9AC5-A8AEAEF9B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1196</Words>
  <Characters>7179</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Krzysztof Krak</Company>
  <LinksUpToDate>false</LinksUpToDate>
  <CharactersWithSpaces>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Krak</dc:creator>
  <cp:keywords/>
  <dc:description/>
  <cp:lastModifiedBy>Dudzik Katarzyna</cp:lastModifiedBy>
  <cp:revision>14</cp:revision>
  <dcterms:created xsi:type="dcterms:W3CDTF">2017-11-03T10:07:00Z</dcterms:created>
  <dcterms:modified xsi:type="dcterms:W3CDTF">2023-07-14T07:46:00Z</dcterms:modified>
</cp:coreProperties>
</file>